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50" w:rsidRPr="00DF3619" w:rsidRDefault="00562778" w:rsidP="00EA0F4D">
      <w:pPr>
        <w:pStyle w:val="NoSpacing"/>
        <w:jc w:val="center"/>
        <w:rPr>
          <w:rFonts w:ascii="Arial Narrow" w:hAnsi="Arial Narrow"/>
        </w:rPr>
      </w:pPr>
      <w:r>
        <w:rPr>
          <w:rFonts w:ascii="Arial Narrow" w:hAnsi="Arial Narrow"/>
        </w:rPr>
        <w:t xml:space="preserve"> </w:t>
      </w:r>
      <w:r w:rsidR="00997A4C">
        <w:rPr>
          <w:rFonts w:ascii="Arial Narrow" w:hAnsi="Arial Narrow"/>
        </w:rPr>
        <w:t xml:space="preserve"> </w:t>
      </w:r>
      <w:r w:rsidR="00EA0F4D" w:rsidRPr="00DF3619">
        <w:rPr>
          <w:rFonts w:ascii="Arial Narrow" w:hAnsi="Arial Narrow"/>
        </w:rPr>
        <w:t xml:space="preserve">Kabetogama </w:t>
      </w:r>
      <w:r w:rsidR="00AE6FBA">
        <w:rPr>
          <w:rFonts w:ascii="Arial Narrow" w:hAnsi="Arial Narrow"/>
        </w:rPr>
        <w:t>Clean Water Initiative Steering Committee</w:t>
      </w:r>
    </w:p>
    <w:p w:rsidR="00EA0F4D" w:rsidRPr="00DF3619" w:rsidRDefault="008873EF" w:rsidP="00EA0F4D">
      <w:pPr>
        <w:pStyle w:val="NoSpacing"/>
        <w:jc w:val="center"/>
        <w:rPr>
          <w:rFonts w:ascii="Arial Narrow" w:hAnsi="Arial Narrow"/>
        </w:rPr>
      </w:pPr>
      <w:r>
        <w:rPr>
          <w:rFonts w:ascii="Arial Narrow" w:hAnsi="Arial Narrow"/>
        </w:rPr>
        <w:t>September 25</w:t>
      </w:r>
      <w:r w:rsidR="004E6914">
        <w:rPr>
          <w:rFonts w:ascii="Arial Narrow" w:hAnsi="Arial Narrow"/>
        </w:rPr>
        <w:t>, 2019</w:t>
      </w:r>
    </w:p>
    <w:p w:rsidR="00EA0F4D" w:rsidRPr="00DF3619" w:rsidRDefault="00EA0F4D" w:rsidP="00EA0F4D">
      <w:pPr>
        <w:pStyle w:val="NoSpacing"/>
        <w:jc w:val="center"/>
        <w:rPr>
          <w:rFonts w:ascii="Arial Narrow" w:hAnsi="Arial Narrow"/>
        </w:rPr>
      </w:pPr>
    </w:p>
    <w:p w:rsidR="00EA0F4D" w:rsidRPr="00DF3619" w:rsidRDefault="00AE6FBA" w:rsidP="00EA0F4D">
      <w:pPr>
        <w:pStyle w:val="NoSpacing"/>
        <w:rPr>
          <w:rFonts w:ascii="Arial Narrow" w:hAnsi="Arial Narrow"/>
        </w:rPr>
      </w:pPr>
      <w:r>
        <w:rPr>
          <w:rFonts w:ascii="Arial Narrow" w:hAnsi="Arial Narrow"/>
        </w:rPr>
        <w:t>John Stegmeir Township Supervisor</w:t>
      </w:r>
      <w:r w:rsidR="00EA0F4D" w:rsidRPr="00DF3619">
        <w:rPr>
          <w:rFonts w:ascii="Arial Narrow" w:hAnsi="Arial Narrow"/>
        </w:rPr>
        <w:t xml:space="preserve"> opened the meeting at 7:</w:t>
      </w:r>
      <w:r w:rsidR="00BA291F">
        <w:rPr>
          <w:rFonts w:ascii="Arial Narrow" w:hAnsi="Arial Narrow"/>
        </w:rPr>
        <w:t>0</w:t>
      </w:r>
      <w:r w:rsidR="008873EF">
        <w:rPr>
          <w:rFonts w:ascii="Arial Narrow" w:hAnsi="Arial Narrow"/>
        </w:rPr>
        <w:t>4</w:t>
      </w:r>
      <w:r w:rsidR="00EA0F4D" w:rsidRPr="00DF3619">
        <w:rPr>
          <w:rFonts w:ascii="Arial Narrow" w:hAnsi="Arial Narrow"/>
        </w:rPr>
        <w:t xml:space="preserve"> pm. </w:t>
      </w:r>
      <w:proofErr w:type="gramStart"/>
      <w:r>
        <w:rPr>
          <w:rFonts w:ascii="Arial Narrow" w:hAnsi="Arial Narrow"/>
        </w:rPr>
        <w:t>Ca</w:t>
      </w:r>
      <w:r w:rsidR="008873EF">
        <w:rPr>
          <w:rFonts w:ascii="Arial Narrow" w:hAnsi="Arial Narrow"/>
        </w:rPr>
        <w:t>lling</w:t>
      </w:r>
      <w:proofErr w:type="gramEnd"/>
      <w:r w:rsidR="008873EF">
        <w:rPr>
          <w:rFonts w:ascii="Arial Narrow" w:hAnsi="Arial Narrow"/>
        </w:rPr>
        <w:t xml:space="preserve"> in on the conference was Bob Myerson</w:t>
      </w:r>
      <w:r w:rsidR="00BA291F">
        <w:rPr>
          <w:rFonts w:ascii="Arial Narrow" w:hAnsi="Arial Narrow"/>
        </w:rPr>
        <w:t xml:space="preserve">.  </w:t>
      </w:r>
      <w:r w:rsidR="004E6914">
        <w:rPr>
          <w:rFonts w:ascii="Arial Narrow" w:hAnsi="Arial Narrow"/>
        </w:rPr>
        <w:t>Tim Snyder</w:t>
      </w:r>
      <w:r w:rsidR="008873EF">
        <w:rPr>
          <w:rFonts w:ascii="Arial Narrow" w:hAnsi="Arial Narrow"/>
        </w:rPr>
        <w:t xml:space="preserve">, </w:t>
      </w:r>
      <w:r w:rsidR="00BA291F">
        <w:rPr>
          <w:rFonts w:ascii="Arial Narrow" w:hAnsi="Arial Narrow"/>
        </w:rPr>
        <w:t xml:space="preserve">Lee </w:t>
      </w:r>
      <w:proofErr w:type="spellStart"/>
      <w:r w:rsidR="00BA291F">
        <w:rPr>
          <w:rFonts w:ascii="Arial Narrow" w:hAnsi="Arial Narrow"/>
        </w:rPr>
        <w:t>Herseth</w:t>
      </w:r>
      <w:proofErr w:type="spellEnd"/>
      <w:r w:rsidR="00BA291F">
        <w:rPr>
          <w:rFonts w:ascii="Arial Narrow" w:hAnsi="Arial Narrow"/>
        </w:rPr>
        <w:t xml:space="preserve"> </w:t>
      </w:r>
      <w:r w:rsidR="008873EF">
        <w:rPr>
          <w:rFonts w:ascii="Arial Narrow" w:hAnsi="Arial Narrow"/>
        </w:rPr>
        <w:t xml:space="preserve">and Jeff Krueger </w:t>
      </w:r>
      <w:r w:rsidR="00BA291F">
        <w:rPr>
          <w:rFonts w:ascii="Arial Narrow" w:hAnsi="Arial Narrow"/>
        </w:rPr>
        <w:t xml:space="preserve">were in attendance.  </w:t>
      </w:r>
      <w:r w:rsidR="004D7E93">
        <w:rPr>
          <w:rFonts w:ascii="Arial Narrow" w:hAnsi="Arial Narrow"/>
        </w:rPr>
        <w:t xml:space="preserve">All </w:t>
      </w:r>
      <w:r w:rsidR="00EA0F4D" w:rsidRPr="00DF3619">
        <w:rPr>
          <w:rFonts w:ascii="Arial Narrow" w:hAnsi="Arial Narrow"/>
        </w:rPr>
        <w:t>recited the Pledge of Allegiance.</w:t>
      </w:r>
      <w:r w:rsidR="00E15716">
        <w:rPr>
          <w:rFonts w:ascii="Arial Narrow" w:hAnsi="Arial Narrow"/>
        </w:rPr>
        <w:t xml:space="preserve"> </w:t>
      </w:r>
    </w:p>
    <w:p w:rsidR="00EA0F4D" w:rsidRPr="00DF3619" w:rsidRDefault="00EA0F4D" w:rsidP="00EA0F4D">
      <w:pPr>
        <w:pStyle w:val="NoSpacing"/>
        <w:rPr>
          <w:rFonts w:ascii="Arial Narrow" w:hAnsi="Arial Narrow"/>
        </w:rPr>
      </w:pPr>
    </w:p>
    <w:p w:rsidR="003F78FD" w:rsidRDefault="00C23689" w:rsidP="00C23689">
      <w:pPr>
        <w:pStyle w:val="NoSpacing"/>
        <w:rPr>
          <w:rFonts w:ascii="Arial Narrow" w:hAnsi="Arial Narrow"/>
        </w:rPr>
      </w:pPr>
      <w:r>
        <w:rPr>
          <w:rFonts w:ascii="Arial Narrow" w:hAnsi="Arial Narrow"/>
        </w:rPr>
        <w:t xml:space="preserve">John Stegmeir </w:t>
      </w:r>
      <w:r w:rsidR="008873EF">
        <w:rPr>
          <w:rFonts w:ascii="Arial Narrow" w:hAnsi="Arial Narrow"/>
        </w:rPr>
        <w:t>asked if there were any additions or changes for the agenda, there were none so the agenda was approved.</w:t>
      </w:r>
    </w:p>
    <w:p w:rsidR="00BA291F" w:rsidRDefault="00BA291F" w:rsidP="00C23689">
      <w:pPr>
        <w:pStyle w:val="NoSpacing"/>
        <w:rPr>
          <w:rFonts w:ascii="Arial Narrow" w:hAnsi="Arial Narrow"/>
        </w:rPr>
      </w:pPr>
    </w:p>
    <w:p w:rsidR="005965B1" w:rsidRDefault="008873EF" w:rsidP="00C23689">
      <w:pPr>
        <w:pStyle w:val="NoSpacing"/>
        <w:rPr>
          <w:rFonts w:ascii="Arial Narrow" w:hAnsi="Arial Narrow"/>
        </w:rPr>
      </w:pPr>
      <w:r>
        <w:rPr>
          <w:rFonts w:ascii="Arial Narrow" w:hAnsi="Arial Narrow"/>
        </w:rPr>
        <w:t>John began with stating that this project is not over by a long shot and we still need participation to see it through.  First thing John wanted to talk about was what we heard at the meetings.</w:t>
      </w:r>
    </w:p>
    <w:p w:rsidR="008873EF" w:rsidRDefault="008873EF" w:rsidP="00C23689">
      <w:pPr>
        <w:pStyle w:val="NoSpacing"/>
        <w:rPr>
          <w:rFonts w:ascii="Arial Narrow" w:hAnsi="Arial Narrow"/>
        </w:rPr>
      </w:pPr>
    </w:p>
    <w:p w:rsidR="008873EF" w:rsidRDefault="008873EF" w:rsidP="00C23689">
      <w:pPr>
        <w:pStyle w:val="NoSpacing"/>
        <w:rPr>
          <w:rFonts w:ascii="Arial Narrow" w:hAnsi="Arial Narrow"/>
        </w:rPr>
      </w:pPr>
    </w:p>
    <w:p w:rsidR="008873EF" w:rsidRDefault="008873EF" w:rsidP="008873EF">
      <w:pPr>
        <w:pStyle w:val="ListParagraph"/>
        <w:numPr>
          <w:ilvl w:val="0"/>
          <w:numId w:val="25"/>
        </w:numPr>
        <w:spacing w:after="0" w:line="240" w:lineRule="auto"/>
        <w:rPr>
          <w:sz w:val="24"/>
          <w:szCs w:val="24"/>
        </w:rPr>
      </w:pPr>
      <w:r>
        <w:rPr>
          <w:sz w:val="24"/>
          <w:szCs w:val="24"/>
        </w:rPr>
        <w:t>Discuss Public Hearings – what we heard</w:t>
      </w:r>
    </w:p>
    <w:p w:rsidR="00EA4D72" w:rsidRDefault="008873EF" w:rsidP="008873EF">
      <w:pPr>
        <w:pStyle w:val="ListParagraph"/>
        <w:numPr>
          <w:ilvl w:val="0"/>
          <w:numId w:val="29"/>
        </w:numPr>
        <w:spacing w:after="0" w:line="240" w:lineRule="auto"/>
        <w:rPr>
          <w:sz w:val="24"/>
          <w:szCs w:val="24"/>
        </w:rPr>
      </w:pPr>
      <w:r w:rsidRPr="0070394A">
        <w:rPr>
          <w:sz w:val="24"/>
          <w:szCs w:val="24"/>
        </w:rPr>
        <w:t xml:space="preserve">What did you hear?  Key concerns.  </w:t>
      </w:r>
    </w:p>
    <w:p w:rsidR="008873EF" w:rsidRPr="0070394A" w:rsidRDefault="008873EF" w:rsidP="00EA4D72">
      <w:pPr>
        <w:pStyle w:val="ListParagraph"/>
        <w:numPr>
          <w:ilvl w:val="0"/>
          <w:numId w:val="36"/>
        </w:numPr>
        <w:spacing w:after="0" w:line="240" w:lineRule="auto"/>
        <w:rPr>
          <w:sz w:val="24"/>
          <w:szCs w:val="24"/>
        </w:rPr>
      </w:pPr>
      <w:r w:rsidRPr="009B4480">
        <w:rPr>
          <w:color w:val="FF0000"/>
          <w:sz w:val="24"/>
          <w:szCs w:val="24"/>
        </w:rPr>
        <w:t>Seasonal use and equity</w:t>
      </w:r>
      <w:r w:rsidRPr="0070394A">
        <w:rPr>
          <w:sz w:val="24"/>
          <w:szCs w:val="24"/>
        </w:rPr>
        <w:t>.</w:t>
      </w:r>
    </w:p>
    <w:p w:rsidR="00EA4D72" w:rsidRPr="00EA4D72" w:rsidRDefault="008873EF" w:rsidP="008873EF">
      <w:pPr>
        <w:pStyle w:val="ListParagraph"/>
        <w:numPr>
          <w:ilvl w:val="0"/>
          <w:numId w:val="29"/>
        </w:numPr>
        <w:spacing w:after="0" w:line="240" w:lineRule="auto"/>
        <w:rPr>
          <w:color w:val="FF0000"/>
          <w:sz w:val="24"/>
          <w:szCs w:val="24"/>
        </w:rPr>
      </w:pPr>
      <w:bookmarkStart w:id="0" w:name="_GoBack"/>
      <w:bookmarkEnd w:id="0"/>
      <w:r w:rsidRPr="0070394A">
        <w:rPr>
          <w:sz w:val="24"/>
          <w:szCs w:val="24"/>
        </w:rPr>
        <w:t>Cost – User Rates (metering) – obligation to connect – cost of connecting to grinders – construction disruption, disturbance – New systems, unfair inclusion into service area.</w:t>
      </w:r>
      <w:r w:rsidR="0070394A">
        <w:rPr>
          <w:sz w:val="24"/>
          <w:szCs w:val="24"/>
        </w:rPr>
        <w:t xml:space="preserve">  </w:t>
      </w:r>
    </w:p>
    <w:p w:rsidR="008873EF" w:rsidRPr="009B4480" w:rsidRDefault="00F96653" w:rsidP="00EA4D72">
      <w:pPr>
        <w:pStyle w:val="ListParagraph"/>
        <w:numPr>
          <w:ilvl w:val="0"/>
          <w:numId w:val="36"/>
        </w:numPr>
        <w:spacing w:after="0" w:line="240" w:lineRule="auto"/>
        <w:rPr>
          <w:color w:val="FF0000"/>
          <w:sz w:val="24"/>
          <w:szCs w:val="24"/>
        </w:rPr>
      </w:pPr>
      <w:r>
        <w:rPr>
          <w:color w:val="FF0000"/>
          <w:sz w:val="24"/>
          <w:szCs w:val="24"/>
        </w:rPr>
        <w:t xml:space="preserve">It would be difficult for the </w:t>
      </w:r>
      <w:r w:rsidR="0070394A" w:rsidRPr="009B4480">
        <w:rPr>
          <w:color w:val="FF0000"/>
          <w:sz w:val="24"/>
          <w:szCs w:val="24"/>
        </w:rPr>
        <w:t xml:space="preserve">township </w:t>
      </w:r>
      <w:r>
        <w:rPr>
          <w:color w:val="FF0000"/>
          <w:sz w:val="24"/>
          <w:szCs w:val="24"/>
        </w:rPr>
        <w:t xml:space="preserve">to incorporate </w:t>
      </w:r>
      <w:r w:rsidR="0070394A" w:rsidRPr="009B4480">
        <w:rPr>
          <w:color w:val="FF0000"/>
          <w:sz w:val="24"/>
          <w:szCs w:val="24"/>
        </w:rPr>
        <w:t>metering</w:t>
      </w:r>
      <w:r w:rsidR="00713490">
        <w:rPr>
          <w:color w:val="FF0000"/>
          <w:sz w:val="24"/>
          <w:szCs w:val="24"/>
        </w:rPr>
        <w:t xml:space="preserve"> into a rates payment </w:t>
      </w:r>
      <w:proofErr w:type="gramStart"/>
      <w:r w:rsidR="00713490">
        <w:rPr>
          <w:color w:val="FF0000"/>
          <w:sz w:val="24"/>
          <w:szCs w:val="24"/>
        </w:rPr>
        <w:t>system,</w:t>
      </w:r>
      <w:proofErr w:type="gramEnd"/>
      <w:r w:rsidR="0070394A" w:rsidRPr="009B4480">
        <w:rPr>
          <w:color w:val="FF0000"/>
          <w:sz w:val="24"/>
          <w:szCs w:val="24"/>
        </w:rPr>
        <w:t xml:space="preserve"> they </w:t>
      </w:r>
      <w:r w:rsidR="00713490">
        <w:rPr>
          <w:color w:val="FF0000"/>
          <w:sz w:val="24"/>
          <w:szCs w:val="24"/>
        </w:rPr>
        <w:t xml:space="preserve">don’t have the personnel to administer that kind of system.  The committee will include this topic when they discuss the rates ordinance. </w:t>
      </w:r>
      <w:r w:rsidR="0070394A" w:rsidRPr="009B4480">
        <w:rPr>
          <w:color w:val="FF0000"/>
          <w:sz w:val="24"/>
          <w:szCs w:val="24"/>
        </w:rPr>
        <w:t xml:space="preserve">  Obligation to connect comes later in the process and before construction.  Individual costs can’t be identified until after the engineering has been done.</w:t>
      </w:r>
      <w:r w:rsidR="0011363F">
        <w:rPr>
          <w:color w:val="FF0000"/>
          <w:sz w:val="24"/>
          <w:szCs w:val="24"/>
        </w:rPr>
        <w:t xml:space="preserve">  Another issue that was stated was the dissatisfaction of being included is a district when the owner has a perfectly good and expensive system. </w:t>
      </w:r>
    </w:p>
    <w:p w:rsidR="008873EF" w:rsidRDefault="008873EF" w:rsidP="008873EF">
      <w:pPr>
        <w:pStyle w:val="ListParagraph"/>
        <w:numPr>
          <w:ilvl w:val="0"/>
          <w:numId w:val="25"/>
        </w:numPr>
        <w:spacing w:after="0" w:line="240" w:lineRule="auto"/>
        <w:rPr>
          <w:sz w:val="24"/>
          <w:szCs w:val="24"/>
        </w:rPr>
      </w:pPr>
      <w:r>
        <w:rPr>
          <w:sz w:val="24"/>
          <w:szCs w:val="24"/>
        </w:rPr>
        <w:t>Establishment of Districts</w:t>
      </w:r>
    </w:p>
    <w:p w:rsidR="008873EF" w:rsidRPr="0070394A" w:rsidRDefault="008873EF" w:rsidP="008873EF">
      <w:pPr>
        <w:pStyle w:val="ListParagraph"/>
        <w:numPr>
          <w:ilvl w:val="0"/>
          <w:numId w:val="30"/>
        </w:numPr>
        <w:spacing w:after="0" w:line="240" w:lineRule="auto"/>
        <w:rPr>
          <w:sz w:val="24"/>
          <w:szCs w:val="24"/>
        </w:rPr>
      </w:pPr>
      <w:r w:rsidRPr="0070394A">
        <w:rPr>
          <w:sz w:val="24"/>
          <w:szCs w:val="24"/>
        </w:rPr>
        <w:t>CFHJ = Nov. 6</w:t>
      </w:r>
      <w:r w:rsidR="0011363F">
        <w:rPr>
          <w:sz w:val="24"/>
          <w:szCs w:val="24"/>
        </w:rPr>
        <w:t xml:space="preserve">.  </w:t>
      </w:r>
      <w:r w:rsidR="009B4480">
        <w:rPr>
          <w:sz w:val="24"/>
          <w:szCs w:val="24"/>
        </w:rPr>
        <w:t xml:space="preserve">  </w:t>
      </w:r>
      <w:r w:rsidR="009B4480">
        <w:rPr>
          <w:color w:val="FF0000"/>
          <w:sz w:val="24"/>
          <w:szCs w:val="24"/>
        </w:rPr>
        <w:t>The resolution was approved at the September 3</w:t>
      </w:r>
      <w:r w:rsidR="009B4480" w:rsidRPr="009B4480">
        <w:rPr>
          <w:color w:val="FF0000"/>
          <w:sz w:val="24"/>
          <w:szCs w:val="24"/>
          <w:vertAlign w:val="superscript"/>
        </w:rPr>
        <w:t>rd</w:t>
      </w:r>
      <w:r w:rsidR="009B4480">
        <w:rPr>
          <w:color w:val="FF0000"/>
          <w:sz w:val="24"/>
          <w:szCs w:val="24"/>
        </w:rPr>
        <w:t xml:space="preserve"> meeting</w:t>
      </w:r>
      <w:r w:rsidR="006C7B15">
        <w:rPr>
          <w:color w:val="FF0000"/>
          <w:sz w:val="24"/>
          <w:szCs w:val="24"/>
        </w:rPr>
        <w:t xml:space="preserve"> and will become a Subordinate Service District on November 6, 2019</w:t>
      </w:r>
    </w:p>
    <w:p w:rsidR="008873EF" w:rsidRPr="0011363F" w:rsidRDefault="008873EF" w:rsidP="0011363F">
      <w:pPr>
        <w:pStyle w:val="ListParagraph"/>
        <w:numPr>
          <w:ilvl w:val="0"/>
          <w:numId w:val="30"/>
        </w:numPr>
        <w:spacing w:after="0" w:line="240" w:lineRule="auto"/>
        <w:rPr>
          <w:sz w:val="24"/>
          <w:szCs w:val="24"/>
        </w:rPr>
      </w:pPr>
      <w:r w:rsidRPr="0070394A">
        <w:rPr>
          <w:sz w:val="24"/>
          <w:szCs w:val="24"/>
        </w:rPr>
        <w:t>G = around Nov. 30</w:t>
      </w:r>
      <w:r w:rsidR="0011363F">
        <w:rPr>
          <w:sz w:val="24"/>
          <w:szCs w:val="24"/>
        </w:rPr>
        <w:t xml:space="preserve">.  </w:t>
      </w:r>
      <w:r w:rsidR="009B4480">
        <w:rPr>
          <w:color w:val="FF0000"/>
          <w:sz w:val="24"/>
          <w:szCs w:val="24"/>
        </w:rPr>
        <w:t xml:space="preserve">The resolution </w:t>
      </w:r>
      <w:r w:rsidR="00713490">
        <w:rPr>
          <w:color w:val="FF0000"/>
          <w:sz w:val="24"/>
          <w:szCs w:val="24"/>
        </w:rPr>
        <w:t xml:space="preserve">to establish </w:t>
      </w:r>
      <w:r w:rsidR="009B4480">
        <w:rPr>
          <w:color w:val="FF0000"/>
          <w:sz w:val="24"/>
          <w:szCs w:val="24"/>
        </w:rPr>
        <w:t xml:space="preserve">will be </w:t>
      </w:r>
      <w:r w:rsidR="00713490">
        <w:rPr>
          <w:color w:val="FF0000"/>
          <w:sz w:val="24"/>
          <w:szCs w:val="24"/>
        </w:rPr>
        <w:t>considered</w:t>
      </w:r>
      <w:r w:rsidR="009B4480">
        <w:rPr>
          <w:color w:val="FF0000"/>
          <w:sz w:val="24"/>
          <w:szCs w:val="24"/>
        </w:rPr>
        <w:t xml:space="preserve"> at the October 1</w:t>
      </w:r>
      <w:r w:rsidR="009B4480" w:rsidRPr="009B4480">
        <w:rPr>
          <w:color w:val="FF0000"/>
          <w:sz w:val="24"/>
          <w:szCs w:val="24"/>
          <w:vertAlign w:val="superscript"/>
        </w:rPr>
        <w:t>st</w:t>
      </w:r>
      <w:r w:rsidR="009B4480">
        <w:rPr>
          <w:color w:val="FF0000"/>
          <w:sz w:val="24"/>
          <w:szCs w:val="24"/>
        </w:rPr>
        <w:t xml:space="preserve"> </w:t>
      </w:r>
      <w:r w:rsidR="00713490">
        <w:rPr>
          <w:color w:val="FF0000"/>
          <w:sz w:val="24"/>
          <w:szCs w:val="24"/>
        </w:rPr>
        <w:t>Township meeting</w:t>
      </w:r>
      <w:r w:rsidR="009B4480">
        <w:rPr>
          <w:color w:val="FF0000"/>
          <w:sz w:val="24"/>
          <w:szCs w:val="24"/>
        </w:rPr>
        <w:t xml:space="preserve">.  </w:t>
      </w:r>
    </w:p>
    <w:p w:rsidR="0011363F" w:rsidRPr="0011363F" w:rsidRDefault="0011363F" w:rsidP="0011363F">
      <w:pPr>
        <w:pStyle w:val="ListParagraph"/>
        <w:numPr>
          <w:ilvl w:val="0"/>
          <w:numId w:val="30"/>
        </w:numPr>
        <w:spacing w:after="0" w:line="240" w:lineRule="auto"/>
        <w:rPr>
          <w:sz w:val="24"/>
          <w:szCs w:val="24"/>
        </w:rPr>
      </w:pPr>
    </w:p>
    <w:p w:rsidR="008873EF" w:rsidRPr="0011363F" w:rsidRDefault="008873EF" w:rsidP="008873EF">
      <w:pPr>
        <w:spacing w:after="0" w:line="240" w:lineRule="auto"/>
        <w:ind w:left="360"/>
        <w:rPr>
          <w:sz w:val="24"/>
          <w:szCs w:val="24"/>
          <w:u w:val="single"/>
        </w:rPr>
      </w:pPr>
      <w:r w:rsidRPr="0011363F">
        <w:rPr>
          <w:sz w:val="24"/>
          <w:szCs w:val="24"/>
          <w:u w:val="single"/>
        </w:rPr>
        <w:t xml:space="preserve">New Business </w:t>
      </w:r>
    </w:p>
    <w:p w:rsidR="008873EF" w:rsidRDefault="008873EF" w:rsidP="008873EF">
      <w:pPr>
        <w:pStyle w:val="ListParagraph"/>
        <w:numPr>
          <w:ilvl w:val="0"/>
          <w:numId w:val="27"/>
        </w:numPr>
        <w:spacing w:after="0" w:line="240" w:lineRule="auto"/>
        <w:rPr>
          <w:sz w:val="24"/>
          <w:szCs w:val="24"/>
        </w:rPr>
      </w:pPr>
      <w:r w:rsidRPr="0070394A">
        <w:rPr>
          <w:sz w:val="24"/>
          <w:szCs w:val="24"/>
        </w:rPr>
        <w:t xml:space="preserve">Discussion of Time Line going forward </w:t>
      </w:r>
    </w:p>
    <w:p w:rsidR="006C7B15" w:rsidRPr="00EA4D72" w:rsidRDefault="006C7B15" w:rsidP="006C7B15">
      <w:pPr>
        <w:pStyle w:val="ListParagraph"/>
        <w:spacing w:after="0" w:line="240" w:lineRule="auto"/>
        <w:rPr>
          <w:sz w:val="24"/>
          <w:szCs w:val="24"/>
        </w:rPr>
      </w:pPr>
      <w:r w:rsidRPr="00EA4D72">
        <w:rPr>
          <w:sz w:val="24"/>
          <w:szCs w:val="24"/>
        </w:rPr>
        <w:t>On Monday the 23</w:t>
      </w:r>
      <w:r w:rsidRPr="00EA4D72">
        <w:rPr>
          <w:sz w:val="24"/>
          <w:szCs w:val="24"/>
          <w:vertAlign w:val="superscript"/>
        </w:rPr>
        <w:t>rd</w:t>
      </w:r>
      <w:r w:rsidRPr="00EA4D72">
        <w:rPr>
          <w:sz w:val="24"/>
          <w:szCs w:val="24"/>
        </w:rPr>
        <w:t xml:space="preserve"> of September John attended the Joint Powers Board.  He was hoping that some of the Steering Committee members could have attended.  He gave a presentation to the board of the current progress of </w:t>
      </w:r>
      <w:r w:rsidR="00713490" w:rsidRPr="00EA4D72">
        <w:rPr>
          <w:sz w:val="24"/>
          <w:szCs w:val="24"/>
        </w:rPr>
        <w:t>subordinate service district formation</w:t>
      </w:r>
      <w:r w:rsidRPr="00EA4D72">
        <w:rPr>
          <w:sz w:val="24"/>
          <w:szCs w:val="24"/>
        </w:rPr>
        <w:t xml:space="preserve">.  He stated that we will need help </w:t>
      </w:r>
      <w:r w:rsidR="00713490" w:rsidRPr="00EA4D72">
        <w:rPr>
          <w:sz w:val="24"/>
          <w:szCs w:val="24"/>
        </w:rPr>
        <w:t xml:space="preserve">from the Joint Powers Board to </w:t>
      </w:r>
      <w:r w:rsidRPr="00EA4D72">
        <w:rPr>
          <w:sz w:val="24"/>
          <w:szCs w:val="24"/>
        </w:rPr>
        <w:t>mov</w:t>
      </w:r>
      <w:r w:rsidR="00713490" w:rsidRPr="00EA4D72">
        <w:rPr>
          <w:sz w:val="24"/>
          <w:szCs w:val="24"/>
        </w:rPr>
        <w:t>e</w:t>
      </w:r>
      <w:r w:rsidRPr="00EA4D72">
        <w:rPr>
          <w:sz w:val="24"/>
          <w:szCs w:val="24"/>
        </w:rPr>
        <w:t xml:space="preserve"> forward.</w:t>
      </w:r>
      <w:r w:rsidR="00DB50F0" w:rsidRPr="00EA4D72">
        <w:rPr>
          <w:sz w:val="24"/>
          <w:szCs w:val="24"/>
        </w:rPr>
        <w:t xml:space="preserve">  The timeline that John has </w:t>
      </w:r>
      <w:r w:rsidR="001515BF" w:rsidRPr="00EA4D72">
        <w:rPr>
          <w:sz w:val="24"/>
          <w:szCs w:val="24"/>
        </w:rPr>
        <w:t>laid</w:t>
      </w:r>
      <w:r w:rsidR="00DB50F0" w:rsidRPr="00EA4D72">
        <w:rPr>
          <w:sz w:val="24"/>
          <w:szCs w:val="24"/>
        </w:rPr>
        <w:t xml:space="preserve"> out is just a rough sketch according to the information that he received from the JPB.</w:t>
      </w:r>
    </w:p>
    <w:p w:rsidR="008873EF" w:rsidRPr="0070394A" w:rsidRDefault="008873EF" w:rsidP="008873EF">
      <w:pPr>
        <w:pStyle w:val="ListParagraph"/>
        <w:numPr>
          <w:ilvl w:val="0"/>
          <w:numId w:val="31"/>
        </w:numPr>
        <w:spacing w:after="0" w:line="240" w:lineRule="auto"/>
        <w:rPr>
          <w:sz w:val="24"/>
          <w:szCs w:val="24"/>
        </w:rPr>
      </w:pPr>
      <w:r w:rsidRPr="0070394A">
        <w:rPr>
          <w:sz w:val="24"/>
          <w:szCs w:val="24"/>
        </w:rPr>
        <w:t xml:space="preserve">Rough sketch of Timeline – </w:t>
      </w:r>
    </w:p>
    <w:p w:rsidR="008873EF" w:rsidRPr="0070394A" w:rsidRDefault="008873EF" w:rsidP="008873EF">
      <w:pPr>
        <w:pStyle w:val="ListParagraph"/>
        <w:numPr>
          <w:ilvl w:val="0"/>
          <w:numId w:val="32"/>
        </w:numPr>
        <w:spacing w:after="0" w:line="240" w:lineRule="auto"/>
        <w:rPr>
          <w:sz w:val="24"/>
          <w:szCs w:val="24"/>
        </w:rPr>
      </w:pPr>
      <w:r w:rsidRPr="0070394A">
        <w:rPr>
          <w:sz w:val="24"/>
          <w:szCs w:val="24"/>
        </w:rPr>
        <w:t>May 2020:  Sketch out Funding strategy (JPB)</w:t>
      </w:r>
      <w:r w:rsidR="007B53F3">
        <w:rPr>
          <w:sz w:val="24"/>
          <w:szCs w:val="24"/>
        </w:rPr>
        <w:t xml:space="preserve"> </w:t>
      </w:r>
    </w:p>
    <w:p w:rsidR="008873EF" w:rsidRPr="0070394A" w:rsidRDefault="008873EF" w:rsidP="008873EF">
      <w:pPr>
        <w:pStyle w:val="ListParagraph"/>
        <w:numPr>
          <w:ilvl w:val="0"/>
          <w:numId w:val="32"/>
        </w:numPr>
        <w:spacing w:after="0" w:line="240" w:lineRule="auto"/>
        <w:rPr>
          <w:sz w:val="24"/>
          <w:szCs w:val="24"/>
        </w:rPr>
      </w:pPr>
      <w:r w:rsidRPr="0070394A">
        <w:rPr>
          <w:sz w:val="24"/>
          <w:szCs w:val="24"/>
        </w:rPr>
        <w:t>June 2020:  Have potential treatm</w:t>
      </w:r>
      <w:r w:rsidR="00B65E19">
        <w:rPr>
          <w:sz w:val="24"/>
          <w:szCs w:val="24"/>
        </w:rPr>
        <w:t>ent sites identified</w:t>
      </w:r>
    </w:p>
    <w:p w:rsidR="008873EF" w:rsidRPr="0070394A" w:rsidRDefault="008873EF" w:rsidP="008873EF">
      <w:pPr>
        <w:pStyle w:val="ListParagraph"/>
        <w:numPr>
          <w:ilvl w:val="0"/>
          <w:numId w:val="32"/>
        </w:numPr>
        <w:spacing w:after="0" w:line="240" w:lineRule="auto"/>
        <w:rPr>
          <w:sz w:val="24"/>
          <w:szCs w:val="24"/>
        </w:rPr>
      </w:pPr>
      <w:r w:rsidRPr="0070394A">
        <w:rPr>
          <w:sz w:val="24"/>
          <w:szCs w:val="24"/>
        </w:rPr>
        <w:t xml:space="preserve">July 2020:VNP Clean Water Comprehensive Plan Update </w:t>
      </w:r>
    </w:p>
    <w:p w:rsidR="008873EF" w:rsidRPr="00A81D3B" w:rsidRDefault="008873EF" w:rsidP="008873EF">
      <w:pPr>
        <w:pStyle w:val="ListParagraph"/>
        <w:numPr>
          <w:ilvl w:val="0"/>
          <w:numId w:val="32"/>
        </w:numPr>
        <w:spacing w:after="0" w:line="240" w:lineRule="auto"/>
        <w:rPr>
          <w:sz w:val="24"/>
          <w:szCs w:val="24"/>
        </w:rPr>
      </w:pPr>
      <w:r w:rsidRPr="0070394A">
        <w:rPr>
          <w:sz w:val="24"/>
          <w:szCs w:val="24"/>
        </w:rPr>
        <w:t>August 2020:  Pre project engineering – define project area(s) and trea</w:t>
      </w:r>
      <w:r w:rsidR="00A81D3B">
        <w:rPr>
          <w:sz w:val="24"/>
          <w:szCs w:val="24"/>
        </w:rPr>
        <w:t>tment sites.</w:t>
      </w:r>
    </w:p>
    <w:p w:rsidR="008873EF" w:rsidRPr="00EA4D72" w:rsidRDefault="008873EF" w:rsidP="00EA4D72">
      <w:pPr>
        <w:pStyle w:val="ListParagraph"/>
        <w:numPr>
          <w:ilvl w:val="0"/>
          <w:numId w:val="32"/>
        </w:numPr>
        <w:spacing w:after="0" w:line="240" w:lineRule="auto"/>
        <w:rPr>
          <w:sz w:val="24"/>
          <w:szCs w:val="24"/>
        </w:rPr>
      </w:pPr>
      <w:r w:rsidRPr="00EA4D72">
        <w:rPr>
          <w:sz w:val="24"/>
          <w:szCs w:val="24"/>
        </w:rPr>
        <w:t>August 2020 and ongoing:  Firm up Funding Strategy (JPB, Township)</w:t>
      </w:r>
    </w:p>
    <w:p w:rsidR="008873EF" w:rsidRPr="0070394A" w:rsidRDefault="008873EF" w:rsidP="008873EF">
      <w:pPr>
        <w:pStyle w:val="ListParagraph"/>
        <w:numPr>
          <w:ilvl w:val="0"/>
          <w:numId w:val="32"/>
        </w:numPr>
        <w:spacing w:after="0" w:line="240" w:lineRule="auto"/>
        <w:rPr>
          <w:sz w:val="24"/>
          <w:szCs w:val="24"/>
        </w:rPr>
      </w:pPr>
      <w:r w:rsidRPr="0070394A">
        <w:rPr>
          <w:sz w:val="24"/>
          <w:szCs w:val="24"/>
        </w:rPr>
        <w:t>September 2020:  Request funds for 2021 from Clean Water Fund to begin Facility Planning/Design (JPB)</w:t>
      </w:r>
    </w:p>
    <w:p w:rsidR="008873EF" w:rsidRPr="0070394A" w:rsidRDefault="008873EF" w:rsidP="008873EF">
      <w:pPr>
        <w:pStyle w:val="ListParagraph"/>
        <w:numPr>
          <w:ilvl w:val="0"/>
          <w:numId w:val="32"/>
        </w:numPr>
        <w:spacing w:after="0" w:line="240" w:lineRule="auto"/>
        <w:rPr>
          <w:sz w:val="24"/>
          <w:szCs w:val="24"/>
        </w:rPr>
      </w:pPr>
      <w:r w:rsidRPr="0070394A">
        <w:rPr>
          <w:sz w:val="24"/>
          <w:szCs w:val="24"/>
        </w:rPr>
        <w:t>September 2020:  Send out member Questionnaires and follow-up (Committee)</w:t>
      </w:r>
    </w:p>
    <w:p w:rsidR="008873EF" w:rsidRPr="0070394A" w:rsidRDefault="008873EF" w:rsidP="008873EF">
      <w:pPr>
        <w:pStyle w:val="ListParagraph"/>
        <w:numPr>
          <w:ilvl w:val="0"/>
          <w:numId w:val="32"/>
        </w:numPr>
        <w:spacing w:after="0" w:line="240" w:lineRule="auto"/>
        <w:rPr>
          <w:sz w:val="24"/>
          <w:szCs w:val="24"/>
        </w:rPr>
      </w:pPr>
      <w:r w:rsidRPr="0070394A">
        <w:rPr>
          <w:sz w:val="24"/>
          <w:szCs w:val="24"/>
        </w:rPr>
        <w:t>2021-2023:  Facility plan and Design, next opportunity for us is 2022</w:t>
      </w:r>
    </w:p>
    <w:p w:rsidR="008873EF" w:rsidRPr="0070394A" w:rsidRDefault="008873EF" w:rsidP="008873EF">
      <w:pPr>
        <w:pStyle w:val="ListParagraph"/>
        <w:numPr>
          <w:ilvl w:val="0"/>
          <w:numId w:val="32"/>
        </w:numPr>
        <w:spacing w:after="0" w:line="240" w:lineRule="auto"/>
        <w:rPr>
          <w:sz w:val="24"/>
          <w:szCs w:val="24"/>
        </w:rPr>
      </w:pPr>
      <w:r w:rsidRPr="0070394A">
        <w:rPr>
          <w:sz w:val="24"/>
          <w:szCs w:val="24"/>
        </w:rPr>
        <w:t>2024-2025:  Construction</w:t>
      </w:r>
    </w:p>
    <w:p w:rsidR="008873EF" w:rsidRPr="0070394A" w:rsidRDefault="008873EF" w:rsidP="008873EF">
      <w:pPr>
        <w:pStyle w:val="ListParagraph"/>
        <w:spacing w:after="0" w:line="240" w:lineRule="auto"/>
        <w:rPr>
          <w:sz w:val="24"/>
          <w:szCs w:val="24"/>
        </w:rPr>
      </w:pPr>
    </w:p>
    <w:p w:rsidR="008873EF" w:rsidRPr="0070394A" w:rsidRDefault="008873EF" w:rsidP="008873EF">
      <w:pPr>
        <w:pStyle w:val="ListParagraph"/>
        <w:numPr>
          <w:ilvl w:val="0"/>
          <w:numId w:val="26"/>
        </w:numPr>
        <w:spacing w:after="0" w:line="240" w:lineRule="auto"/>
        <w:rPr>
          <w:sz w:val="24"/>
          <w:szCs w:val="24"/>
        </w:rPr>
      </w:pPr>
      <w:r w:rsidRPr="0070394A">
        <w:rPr>
          <w:sz w:val="24"/>
          <w:szCs w:val="24"/>
        </w:rPr>
        <w:t>Search for potential land to site treatment facility(s)</w:t>
      </w:r>
    </w:p>
    <w:p w:rsidR="008873EF" w:rsidRPr="0070394A" w:rsidRDefault="008873EF" w:rsidP="008873EF">
      <w:pPr>
        <w:pStyle w:val="ListParagraph"/>
        <w:numPr>
          <w:ilvl w:val="0"/>
          <w:numId w:val="31"/>
        </w:numPr>
        <w:spacing w:after="0" w:line="240" w:lineRule="auto"/>
        <w:rPr>
          <w:sz w:val="24"/>
          <w:szCs w:val="24"/>
        </w:rPr>
      </w:pPr>
      <w:r w:rsidRPr="0070394A">
        <w:rPr>
          <w:sz w:val="24"/>
          <w:szCs w:val="24"/>
        </w:rPr>
        <w:t>Develop strategy for this task</w:t>
      </w:r>
    </w:p>
    <w:p w:rsidR="008873EF" w:rsidRPr="0070394A" w:rsidRDefault="008873EF" w:rsidP="008873EF">
      <w:pPr>
        <w:pStyle w:val="ListParagraph"/>
        <w:numPr>
          <w:ilvl w:val="0"/>
          <w:numId w:val="33"/>
        </w:numPr>
        <w:spacing w:after="0" w:line="240" w:lineRule="auto"/>
        <w:rPr>
          <w:sz w:val="24"/>
          <w:szCs w:val="24"/>
        </w:rPr>
      </w:pPr>
      <w:r w:rsidRPr="0070394A">
        <w:rPr>
          <w:sz w:val="24"/>
          <w:szCs w:val="24"/>
        </w:rPr>
        <w:t>FGH (J) only options are private land</w:t>
      </w:r>
    </w:p>
    <w:p w:rsidR="008873EF" w:rsidRPr="0070394A" w:rsidRDefault="008873EF" w:rsidP="008873EF">
      <w:pPr>
        <w:pStyle w:val="ListParagraph"/>
        <w:numPr>
          <w:ilvl w:val="0"/>
          <w:numId w:val="33"/>
        </w:numPr>
        <w:spacing w:after="0" w:line="240" w:lineRule="auto"/>
        <w:rPr>
          <w:sz w:val="24"/>
          <w:szCs w:val="24"/>
        </w:rPr>
      </w:pPr>
      <w:r w:rsidRPr="0070394A">
        <w:rPr>
          <w:sz w:val="24"/>
          <w:szCs w:val="24"/>
        </w:rPr>
        <w:lastRenderedPageBreak/>
        <w:t>C only option is State land</w:t>
      </w:r>
    </w:p>
    <w:p w:rsidR="008873EF" w:rsidRDefault="008873EF" w:rsidP="008873EF">
      <w:pPr>
        <w:pStyle w:val="ListParagraph"/>
        <w:numPr>
          <w:ilvl w:val="0"/>
          <w:numId w:val="33"/>
        </w:numPr>
        <w:spacing w:after="0" w:line="240" w:lineRule="auto"/>
        <w:rPr>
          <w:sz w:val="24"/>
          <w:szCs w:val="24"/>
        </w:rPr>
      </w:pPr>
      <w:r w:rsidRPr="0070394A">
        <w:rPr>
          <w:sz w:val="24"/>
          <w:szCs w:val="24"/>
        </w:rPr>
        <w:t>J, if done as a separate project, would have only State land as an option</w:t>
      </w:r>
    </w:p>
    <w:p w:rsidR="002C2534" w:rsidRPr="00A62E2F" w:rsidRDefault="002C2534" w:rsidP="002C2534">
      <w:pPr>
        <w:pStyle w:val="ListParagraph"/>
        <w:numPr>
          <w:ilvl w:val="0"/>
          <w:numId w:val="31"/>
        </w:numPr>
        <w:spacing w:after="0" w:line="240" w:lineRule="auto"/>
        <w:rPr>
          <w:color w:val="FF0000"/>
          <w:sz w:val="24"/>
          <w:szCs w:val="24"/>
        </w:rPr>
      </w:pPr>
      <w:r w:rsidRPr="00A62E2F">
        <w:rPr>
          <w:color w:val="FF0000"/>
          <w:sz w:val="24"/>
          <w:szCs w:val="24"/>
        </w:rPr>
        <w:t>The committee agreed to take on the task of identifying potential</w:t>
      </w:r>
      <w:r w:rsidR="00A62E2F" w:rsidRPr="00A62E2F">
        <w:rPr>
          <w:color w:val="FF0000"/>
          <w:sz w:val="24"/>
          <w:szCs w:val="24"/>
        </w:rPr>
        <w:t xml:space="preserve"> private</w:t>
      </w:r>
      <w:r w:rsidRPr="00A62E2F">
        <w:rPr>
          <w:color w:val="FF0000"/>
          <w:sz w:val="24"/>
          <w:szCs w:val="24"/>
        </w:rPr>
        <w:t xml:space="preserve"> parcels over the winter for service districts FGH</w:t>
      </w:r>
      <w:r w:rsidR="00A62E2F" w:rsidRPr="00A62E2F">
        <w:rPr>
          <w:color w:val="FF0000"/>
          <w:sz w:val="24"/>
          <w:szCs w:val="24"/>
        </w:rPr>
        <w:t>.  The search area will be concentrated in an area of ½ mile of FGH and expand from there as necessary.</w:t>
      </w:r>
    </w:p>
    <w:p w:rsidR="008873EF" w:rsidRPr="0070394A" w:rsidRDefault="008873EF" w:rsidP="008873EF">
      <w:pPr>
        <w:spacing w:after="0" w:line="240" w:lineRule="auto"/>
        <w:rPr>
          <w:sz w:val="24"/>
          <w:szCs w:val="24"/>
        </w:rPr>
      </w:pPr>
    </w:p>
    <w:p w:rsidR="008873EF" w:rsidRPr="0070394A" w:rsidRDefault="008873EF" w:rsidP="008873EF">
      <w:pPr>
        <w:pStyle w:val="ListParagraph"/>
        <w:numPr>
          <w:ilvl w:val="0"/>
          <w:numId w:val="26"/>
        </w:numPr>
        <w:spacing w:after="0" w:line="240" w:lineRule="auto"/>
        <w:rPr>
          <w:sz w:val="24"/>
          <w:szCs w:val="24"/>
        </w:rPr>
      </w:pPr>
      <w:r w:rsidRPr="0070394A">
        <w:rPr>
          <w:sz w:val="24"/>
          <w:szCs w:val="24"/>
        </w:rPr>
        <w:t>Updating Comprehensive Plan</w:t>
      </w:r>
    </w:p>
    <w:p w:rsidR="008873EF" w:rsidRPr="0070394A" w:rsidRDefault="008873EF" w:rsidP="008873EF">
      <w:pPr>
        <w:pStyle w:val="ListParagraph"/>
        <w:numPr>
          <w:ilvl w:val="0"/>
          <w:numId w:val="31"/>
        </w:numPr>
        <w:spacing w:after="0" w:line="240" w:lineRule="auto"/>
        <w:rPr>
          <w:sz w:val="24"/>
          <w:szCs w:val="24"/>
        </w:rPr>
      </w:pPr>
      <w:r w:rsidRPr="0070394A">
        <w:rPr>
          <w:sz w:val="24"/>
          <w:szCs w:val="24"/>
        </w:rPr>
        <w:t>The JPB will be updating the VNP Clean Water Comprehensive Plan, to be completed by July of 2020.  This will be a great help to us in defining our project and getting an updated estimate of cost, which will help in securing funding.</w:t>
      </w:r>
    </w:p>
    <w:p w:rsidR="008873EF" w:rsidRPr="0070394A" w:rsidRDefault="008873EF" w:rsidP="008873EF">
      <w:pPr>
        <w:pStyle w:val="ListParagraph"/>
        <w:numPr>
          <w:ilvl w:val="0"/>
          <w:numId w:val="26"/>
        </w:numPr>
        <w:spacing w:after="0" w:line="240" w:lineRule="auto"/>
        <w:rPr>
          <w:sz w:val="24"/>
          <w:szCs w:val="24"/>
        </w:rPr>
      </w:pPr>
      <w:r w:rsidRPr="0070394A">
        <w:rPr>
          <w:sz w:val="24"/>
          <w:szCs w:val="24"/>
        </w:rPr>
        <w:t>Developing a funding strategy</w:t>
      </w:r>
    </w:p>
    <w:p w:rsidR="008873EF" w:rsidRDefault="008873EF" w:rsidP="008873EF">
      <w:pPr>
        <w:pStyle w:val="ListParagraph"/>
        <w:numPr>
          <w:ilvl w:val="0"/>
          <w:numId w:val="31"/>
        </w:numPr>
        <w:spacing w:after="0" w:line="240" w:lineRule="auto"/>
        <w:rPr>
          <w:sz w:val="24"/>
          <w:szCs w:val="24"/>
        </w:rPr>
      </w:pPr>
      <w:r w:rsidRPr="0070394A">
        <w:rPr>
          <w:sz w:val="24"/>
          <w:szCs w:val="24"/>
        </w:rPr>
        <w:t xml:space="preserve">At the direction of the JPB, the JPB consultant/lobbyist </w:t>
      </w:r>
      <w:r w:rsidR="00FA5A5F">
        <w:rPr>
          <w:sz w:val="24"/>
          <w:szCs w:val="24"/>
        </w:rPr>
        <w:t xml:space="preserve">and SEH </w:t>
      </w:r>
      <w:r w:rsidRPr="0070394A">
        <w:rPr>
          <w:sz w:val="24"/>
          <w:szCs w:val="24"/>
        </w:rPr>
        <w:t>will meet to establish a funding strategy/timeline for our project.</w:t>
      </w:r>
    </w:p>
    <w:p w:rsidR="009B18C4" w:rsidRPr="0070394A" w:rsidRDefault="009B18C4" w:rsidP="008873EF">
      <w:pPr>
        <w:pStyle w:val="ListParagraph"/>
        <w:numPr>
          <w:ilvl w:val="0"/>
          <w:numId w:val="31"/>
        </w:numPr>
        <w:spacing w:after="0" w:line="240" w:lineRule="auto"/>
        <w:rPr>
          <w:sz w:val="24"/>
          <w:szCs w:val="24"/>
        </w:rPr>
      </w:pPr>
      <w:r>
        <w:rPr>
          <w:sz w:val="24"/>
          <w:szCs w:val="24"/>
        </w:rPr>
        <w:t xml:space="preserve">Potential funding sources are </w:t>
      </w:r>
      <w:r w:rsidR="00267D27">
        <w:rPr>
          <w:sz w:val="24"/>
          <w:szCs w:val="24"/>
        </w:rPr>
        <w:t xml:space="preserve">the Small Community Wastewater Treatment Program and the  Point Source Implementation Program administered by the Minnesota Public Facilities Authority, the </w:t>
      </w:r>
      <w:proofErr w:type="spellStart"/>
      <w:r w:rsidR="00267D27">
        <w:rPr>
          <w:sz w:val="24"/>
          <w:szCs w:val="24"/>
        </w:rPr>
        <w:t>Lessard</w:t>
      </w:r>
      <w:proofErr w:type="spellEnd"/>
      <w:r w:rsidR="00267D27">
        <w:rPr>
          <w:sz w:val="24"/>
          <w:szCs w:val="24"/>
        </w:rPr>
        <w:t>/</w:t>
      </w:r>
      <w:proofErr w:type="spellStart"/>
      <w:r w:rsidR="00267D27">
        <w:rPr>
          <w:sz w:val="24"/>
          <w:szCs w:val="24"/>
        </w:rPr>
        <w:t>Sams</w:t>
      </w:r>
      <w:proofErr w:type="spellEnd"/>
      <w:r w:rsidR="00267D27">
        <w:rPr>
          <w:sz w:val="24"/>
          <w:szCs w:val="24"/>
        </w:rPr>
        <w:t xml:space="preserve"> Clean water Fund,  Minnesota Rural Water Fund, IRRRC funds, and funds from the Army Corps. </w:t>
      </w:r>
      <w:proofErr w:type="gramStart"/>
      <w:r w:rsidR="00267D27">
        <w:rPr>
          <w:sz w:val="24"/>
          <w:szCs w:val="24"/>
        </w:rPr>
        <w:t>of</w:t>
      </w:r>
      <w:proofErr w:type="gramEnd"/>
      <w:r w:rsidR="00267D27">
        <w:rPr>
          <w:sz w:val="24"/>
          <w:szCs w:val="24"/>
        </w:rPr>
        <w:t xml:space="preserve"> Engineers.</w:t>
      </w:r>
    </w:p>
    <w:p w:rsidR="008873EF" w:rsidRPr="0070394A" w:rsidRDefault="008873EF" w:rsidP="008873EF">
      <w:pPr>
        <w:pStyle w:val="ListParagraph"/>
        <w:numPr>
          <w:ilvl w:val="0"/>
          <w:numId w:val="26"/>
        </w:numPr>
        <w:spacing w:after="0" w:line="240" w:lineRule="auto"/>
        <w:rPr>
          <w:sz w:val="24"/>
          <w:szCs w:val="24"/>
        </w:rPr>
      </w:pPr>
      <w:r w:rsidRPr="0070394A">
        <w:rPr>
          <w:sz w:val="24"/>
          <w:szCs w:val="24"/>
        </w:rPr>
        <w:t>Pre-project engineering</w:t>
      </w:r>
    </w:p>
    <w:p w:rsidR="008873EF" w:rsidRPr="0070394A" w:rsidRDefault="008873EF" w:rsidP="008873EF">
      <w:pPr>
        <w:pStyle w:val="ListParagraph"/>
        <w:spacing w:after="0" w:line="240" w:lineRule="auto"/>
        <w:rPr>
          <w:sz w:val="24"/>
          <w:szCs w:val="24"/>
        </w:rPr>
      </w:pPr>
      <w:r w:rsidRPr="0070394A">
        <w:rPr>
          <w:sz w:val="24"/>
          <w:szCs w:val="24"/>
        </w:rPr>
        <w:t>The Township has briefed the JPB on the development of our subordinate service districts.  We have stated that we would like to proceed with project development for all service areas concurrently.  We stated that we need help in determining on how to best go forward with the most efficient/cost effective project(s).  We have made a request to the JPB for funding to do some pre-project work.  SEH will develop a project proposal for consideration of the JPB at a future meeting.  The purpose of this project is to:</w:t>
      </w:r>
    </w:p>
    <w:p w:rsidR="008873EF" w:rsidRPr="0070394A" w:rsidRDefault="008873EF" w:rsidP="008873EF">
      <w:pPr>
        <w:pStyle w:val="ListParagraph"/>
        <w:numPr>
          <w:ilvl w:val="0"/>
          <w:numId w:val="28"/>
        </w:numPr>
        <w:spacing w:after="0" w:line="240" w:lineRule="auto"/>
        <w:rPr>
          <w:sz w:val="24"/>
          <w:szCs w:val="24"/>
        </w:rPr>
      </w:pPr>
      <w:r w:rsidRPr="0070394A">
        <w:rPr>
          <w:sz w:val="24"/>
          <w:szCs w:val="24"/>
        </w:rPr>
        <w:t>Establish parameters of our project</w:t>
      </w:r>
    </w:p>
    <w:p w:rsidR="008873EF" w:rsidRPr="0070394A" w:rsidRDefault="008873EF" w:rsidP="008873EF">
      <w:pPr>
        <w:pStyle w:val="ListParagraph"/>
        <w:numPr>
          <w:ilvl w:val="0"/>
          <w:numId w:val="34"/>
        </w:numPr>
        <w:spacing w:after="0" w:line="240" w:lineRule="auto"/>
        <w:rPr>
          <w:sz w:val="24"/>
          <w:szCs w:val="24"/>
        </w:rPr>
      </w:pPr>
      <w:r w:rsidRPr="0070394A">
        <w:rPr>
          <w:sz w:val="24"/>
          <w:szCs w:val="24"/>
        </w:rPr>
        <w:t>FGHJ:  Do we combine these areas?  If not, where is the logical split(s)</w:t>
      </w:r>
      <w:proofErr w:type="gramStart"/>
      <w:r w:rsidRPr="0070394A">
        <w:rPr>
          <w:sz w:val="24"/>
          <w:szCs w:val="24"/>
        </w:rPr>
        <w:t>.</w:t>
      </w:r>
      <w:proofErr w:type="gramEnd"/>
    </w:p>
    <w:p w:rsidR="008873EF" w:rsidRPr="0070394A" w:rsidRDefault="008873EF" w:rsidP="008873EF">
      <w:pPr>
        <w:pStyle w:val="ListParagraph"/>
        <w:numPr>
          <w:ilvl w:val="0"/>
          <w:numId w:val="34"/>
        </w:numPr>
        <w:spacing w:after="0" w:line="240" w:lineRule="auto"/>
        <w:rPr>
          <w:sz w:val="24"/>
          <w:szCs w:val="24"/>
        </w:rPr>
      </w:pPr>
      <w:r w:rsidRPr="0070394A">
        <w:rPr>
          <w:sz w:val="24"/>
          <w:szCs w:val="24"/>
        </w:rPr>
        <w:t>C  What is the most cost effective way to service this area?</w:t>
      </w:r>
    </w:p>
    <w:p w:rsidR="008873EF" w:rsidRPr="0070394A" w:rsidRDefault="008873EF" w:rsidP="008873EF">
      <w:pPr>
        <w:pStyle w:val="ListParagraph"/>
        <w:numPr>
          <w:ilvl w:val="0"/>
          <w:numId w:val="28"/>
        </w:numPr>
        <w:spacing w:after="0" w:line="240" w:lineRule="auto"/>
        <w:rPr>
          <w:sz w:val="24"/>
          <w:szCs w:val="24"/>
        </w:rPr>
      </w:pPr>
      <w:r w:rsidRPr="0070394A">
        <w:rPr>
          <w:sz w:val="24"/>
          <w:szCs w:val="24"/>
        </w:rPr>
        <w:t>Identify suitable available treatment sites</w:t>
      </w:r>
    </w:p>
    <w:p w:rsidR="008873EF" w:rsidRPr="0070394A" w:rsidRDefault="008873EF" w:rsidP="008873EF">
      <w:pPr>
        <w:pStyle w:val="ListParagraph"/>
        <w:numPr>
          <w:ilvl w:val="0"/>
          <w:numId w:val="35"/>
        </w:numPr>
        <w:spacing w:after="0" w:line="240" w:lineRule="auto"/>
        <w:rPr>
          <w:sz w:val="24"/>
          <w:szCs w:val="24"/>
        </w:rPr>
      </w:pPr>
      <w:r w:rsidRPr="0070394A">
        <w:rPr>
          <w:sz w:val="24"/>
          <w:szCs w:val="24"/>
        </w:rPr>
        <w:t>Examine proposed sites for suitability.</w:t>
      </w:r>
    </w:p>
    <w:p w:rsidR="008873EF" w:rsidRDefault="008873EF" w:rsidP="008873EF">
      <w:pPr>
        <w:spacing w:after="0" w:line="480" w:lineRule="auto"/>
        <w:ind w:firstLine="360"/>
        <w:rPr>
          <w:sz w:val="24"/>
          <w:szCs w:val="24"/>
        </w:rPr>
      </w:pPr>
    </w:p>
    <w:p w:rsidR="008873EF" w:rsidRDefault="001515BF" w:rsidP="008873EF">
      <w:pPr>
        <w:spacing w:after="0" w:line="480" w:lineRule="auto"/>
        <w:ind w:firstLine="360"/>
        <w:rPr>
          <w:sz w:val="24"/>
          <w:szCs w:val="24"/>
        </w:rPr>
      </w:pPr>
      <w:r>
        <w:rPr>
          <w:sz w:val="24"/>
          <w:szCs w:val="24"/>
        </w:rPr>
        <w:t>The next meeting will be called when necessary</w:t>
      </w:r>
      <w:r w:rsidR="00B76C48">
        <w:rPr>
          <w:sz w:val="24"/>
          <w:szCs w:val="24"/>
        </w:rPr>
        <w:t>.</w:t>
      </w:r>
    </w:p>
    <w:p w:rsidR="008873EF" w:rsidRDefault="008873EF" w:rsidP="00C23689">
      <w:pPr>
        <w:pStyle w:val="NoSpacing"/>
        <w:rPr>
          <w:rFonts w:ascii="Arial Narrow" w:hAnsi="Arial Narrow"/>
        </w:rPr>
      </w:pPr>
    </w:p>
    <w:p w:rsidR="008873EF" w:rsidRDefault="008873EF" w:rsidP="00C23689">
      <w:pPr>
        <w:pStyle w:val="NoSpacing"/>
        <w:rPr>
          <w:rFonts w:ascii="Arial Narrow" w:hAnsi="Arial Narrow"/>
        </w:rPr>
      </w:pPr>
    </w:p>
    <w:p w:rsidR="005965B1" w:rsidRDefault="005965B1" w:rsidP="00C23689">
      <w:pPr>
        <w:pStyle w:val="NoSpacing"/>
        <w:rPr>
          <w:rFonts w:ascii="Arial Narrow" w:hAnsi="Arial Narrow"/>
        </w:rPr>
      </w:pPr>
    </w:p>
    <w:p w:rsidR="00F171C8" w:rsidRDefault="00F171C8" w:rsidP="00F171C8">
      <w:pPr>
        <w:pStyle w:val="NoSpacing"/>
        <w:rPr>
          <w:rFonts w:ascii="Arial Narrow" w:hAnsi="Arial Narrow"/>
        </w:rPr>
      </w:pPr>
    </w:p>
    <w:p w:rsidR="00F171C8" w:rsidRDefault="00F171C8" w:rsidP="00F171C8">
      <w:pPr>
        <w:pStyle w:val="NoSpacing"/>
        <w:rPr>
          <w:rFonts w:ascii="Arial Narrow" w:hAnsi="Arial Narrow"/>
        </w:rPr>
      </w:pPr>
      <w:r>
        <w:rPr>
          <w:rFonts w:ascii="Arial Narrow" w:hAnsi="Arial Narrow"/>
        </w:rPr>
        <w:t>The meeting adjourned at 8:</w:t>
      </w:r>
      <w:r w:rsidR="001515BF">
        <w:rPr>
          <w:rFonts w:ascii="Arial Narrow" w:hAnsi="Arial Narrow"/>
        </w:rPr>
        <w:t>24</w:t>
      </w:r>
      <w:r>
        <w:rPr>
          <w:rFonts w:ascii="Arial Narrow" w:hAnsi="Arial Narrow"/>
        </w:rPr>
        <w:t xml:space="preserve"> pm.</w:t>
      </w:r>
    </w:p>
    <w:p w:rsidR="00F171C8" w:rsidRDefault="00F171C8" w:rsidP="00F171C8">
      <w:pPr>
        <w:pStyle w:val="NoSpacing"/>
        <w:rPr>
          <w:rFonts w:ascii="Arial Narrow" w:hAnsi="Arial Narrow"/>
        </w:rPr>
      </w:pPr>
      <w:r>
        <w:rPr>
          <w:rFonts w:ascii="Arial Narrow" w:hAnsi="Arial Narrow"/>
        </w:rPr>
        <w:t xml:space="preserve">                                                             </w:t>
      </w:r>
    </w:p>
    <w:p w:rsidR="00F171C8" w:rsidRDefault="00F171C8" w:rsidP="00F171C8">
      <w:pPr>
        <w:pStyle w:val="NoSpacing"/>
        <w:rPr>
          <w:rFonts w:ascii="Arial Narrow" w:hAnsi="Arial Narrow"/>
        </w:rPr>
      </w:pPr>
      <w:r>
        <w:rPr>
          <w:rFonts w:ascii="Arial Narrow" w:hAnsi="Arial Narrow"/>
        </w:rPr>
        <w:t>Respectfully submitted, Mary Manninen, Clerk</w:t>
      </w:r>
    </w:p>
    <w:p w:rsidR="00F171C8" w:rsidRDefault="00F171C8" w:rsidP="00F171C8">
      <w:pPr>
        <w:pStyle w:val="NoSpacing"/>
        <w:rPr>
          <w:rFonts w:ascii="Arial Narrow" w:hAnsi="Arial Narrow"/>
        </w:rPr>
      </w:pPr>
    </w:p>
    <w:p w:rsidR="006F3E76" w:rsidRDefault="006F3E76" w:rsidP="006F3E76">
      <w:pPr>
        <w:pStyle w:val="NoSpacing"/>
        <w:ind w:left="720"/>
        <w:rPr>
          <w:rFonts w:ascii="Arial Narrow" w:hAnsi="Arial Narrow"/>
        </w:rPr>
      </w:pPr>
    </w:p>
    <w:p w:rsidR="006F3E76" w:rsidRDefault="006F3E76" w:rsidP="006F3E76">
      <w:pPr>
        <w:pStyle w:val="NoSpacing"/>
        <w:ind w:left="720"/>
        <w:rPr>
          <w:rFonts w:ascii="Arial Narrow" w:hAnsi="Arial Narrow"/>
        </w:rPr>
      </w:pPr>
    </w:p>
    <w:sectPr w:rsidR="006F3E76" w:rsidSect="00DD41A9">
      <w:pgSz w:w="12240" w:h="15840"/>
      <w:pgMar w:top="36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155"/>
    <w:multiLevelType w:val="hybridMultilevel"/>
    <w:tmpl w:val="83B8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C1348"/>
    <w:multiLevelType w:val="hybridMultilevel"/>
    <w:tmpl w:val="3CA84C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332F76"/>
    <w:multiLevelType w:val="hybridMultilevel"/>
    <w:tmpl w:val="11BC9E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0D46A4"/>
    <w:multiLevelType w:val="hybridMultilevel"/>
    <w:tmpl w:val="90721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797E0C"/>
    <w:multiLevelType w:val="hybridMultilevel"/>
    <w:tmpl w:val="EBD02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497859"/>
    <w:multiLevelType w:val="hybridMultilevel"/>
    <w:tmpl w:val="85C664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351B97"/>
    <w:multiLevelType w:val="hybridMultilevel"/>
    <w:tmpl w:val="150E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349E1"/>
    <w:multiLevelType w:val="hybridMultilevel"/>
    <w:tmpl w:val="E2CC59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46712"/>
    <w:multiLevelType w:val="hybridMultilevel"/>
    <w:tmpl w:val="B9660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78E3206"/>
    <w:multiLevelType w:val="hybridMultilevel"/>
    <w:tmpl w:val="23B64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13932"/>
    <w:multiLevelType w:val="hybridMultilevel"/>
    <w:tmpl w:val="063A5A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B7E57"/>
    <w:multiLevelType w:val="hybridMultilevel"/>
    <w:tmpl w:val="2432F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F644B1"/>
    <w:multiLevelType w:val="hybridMultilevel"/>
    <w:tmpl w:val="87123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7D4C7F"/>
    <w:multiLevelType w:val="hybridMultilevel"/>
    <w:tmpl w:val="D0444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5C4426A"/>
    <w:multiLevelType w:val="hybridMultilevel"/>
    <w:tmpl w:val="CB504F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95A3D76"/>
    <w:multiLevelType w:val="hybridMultilevel"/>
    <w:tmpl w:val="1AD27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E723082"/>
    <w:multiLevelType w:val="hybridMultilevel"/>
    <w:tmpl w:val="2C6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87083"/>
    <w:multiLevelType w:val="hybridMultilevel"/>
    <w:tmpl w:val="699887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9D80742"/>
    <w:multiLevelType w:val="hybridMultilevel"/>
    <w:tmpl w:val="2CBEE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8B3F2A"/>
    <w:multiLevelType w:val="hybridMultilevel"/>
    <w:tmpl w:val="7A0C8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BAC0E31"/>
    <w:multiLevelType w:val="hybridMultilevel"/>
    <w:tmpl w:val="44EA5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763E83"/>
    <w:multiLevelType w:val="hybridMultilevel"/>
    <w:tmpl w:val="E578E65A"/>
    <w:lvl w:ilvl="0" w:tplc="EB1C535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382245"/>
    <w:multiLevelType w:val="hybridMultilevel"/>
    <w:tmpl w:val="AE7A0A02"/>
    <w:lvl w:ilvl="0" w:tplc="EB1C535A">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06B3385"/>
    <w:multiLevelType w:val="hybridMultilevel"/>
    <w:tmpl w:val="7674D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BDF2B68"/>
    <w:multiLevelType w:val="hybridMultilevel"/>
    <w:tmpl w:val="C4A6B676"/>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0670273"/>
    <w:multiLevelType w:val="hybridMultilevel"/>
    <w:tmpl w:val="3114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1B62AE"/>
    <w:multiLevelType w:val="hybridMultilevel"/>
    <w:tmpl w:val="C45A5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D5418"/>
    <w:multiLevelType w:val="hybridMultilevel"/>
    <w:tmpl w:val="E7BA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294F0D"/>
    <w:multiLevelType w:val="hybridMultilevel"/>
    <w:tmpl w:val="EB9EC546"/>
    <w:lvl w:ilvl="0" w:tplc="EB1C535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4DA254C"/>
    <w:multiLevelType w:val="hybridMultilevel"/>
    <w:tmpl w:val="AA8A00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5C711AB"/>
    <w:multiLevelType w:val="hybridMultilevel"/>
    <w:tmpl w:val="54603D86"/>
    <w:lvl w:ilvl="0" w:tplc="EB1C535A">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5EF280C"/>
    <w:multiLevelType w:val="hybridMultilevel"/>
    <w:tmpl w:val="23F6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D95DCD"/>
    <w:multiLevelType w:val="hybridMultilevel"/>
    <w:tmpl w:val="40FA2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14794B"/>
    <w:multiLevelType w:val="hybridMultilevel"/>
    <w:tmpl w:val="9D182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DB6638"/>
    <w:multiLevelType w:val="hybridMultilevel"/>
    <w:tmpl w:val="00E47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61DEC"/>
    <w:multiLevelType w:val="hybridMultilevel"/>
    <w:tmpl w:val="CBAABF52"/>
    <w:lvl w:ilvl="0" w:tplc="EB1C535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32"/>
  </w:num>
  <w:num w:numId="3">
    <w:abstractNumId w:val="7"/>
  </w:num>
  <w:num w:numId="4">
    <w:abstractNumId w:val="1"/>
  </w:num>
  <w:num w:numId="5">
    <w:abstractNumId w:val="24"/>
  </w:num>
  <w:num w:numId="6">
    <w:abstractNumId w:val="17"/>
  </w:num>
  <w:num w:numId="7">
    <w:abstractNumId w:val="4"/>
  </w:num>
  <w:num w:numId="8">
    <w:abstractNumId w:val="9"/>
  </w:num>
  <w:num w:numId="9">
    <w:abstractNumId w:val="3"/>
  </w:num>
  <w:num w:numId="10">
    <w:abstractNumId w:val="8"/>
  </w:num>
  <w:num w:numId="11">
    <w:abstractNumId w:val="23"/>
  </w:num>
  <w:num w:numId="12">
    <w:abstractNumId w:val="13"/>
  </w:num>
  <w:num w:numId="13">
    <w:abstractNumId w:val="15"/>
  </w:num>
  <w:num w:numId="14">
    <w:abstractNumId w:val="19"/>
  </w:num>
  <w:num w:numId="15">
    <w:abstractNumId w:val="10"/>
  </w:num>
  <w:num w:numId="16">
    <w:abstractNumId w:val="26"/>
  </w:num>
  <w:num w:numId="17">
    <w:abstractNumId w:val="16"/>
  </w:num>
  <w:num w:numId="18">
    <w:abstractNumId w:val="31"/>
  </w:num>
  <w:num w:numId="19">
    <w:abstractNumId w:val="11"/>
  </w:num>
  <w:num w:numId="20">
    <w:abstractNumId w:val="20"/>
  </w:num>
  <w:num w:numId="21">
    <w:abstractNumId w:val="33"/>
  </w:num>
  <w:num w:numId="22">
    <w:abstractNumId w:val="14"/>
  </w:num>
  <w:num w:numId="23">
    <w:abstractNumId w:val="29"/>
  </w:num>
  <w:num w:numId="24">
    <w:abstractNumId w:val="27"/>
  </w:num>
  <w:num w:numId="25">
    <w:abstractNumId w:val="25"/>
  </w:num>
  <w:num w:numId="26">
    <w:abstractNumId w:val="0"/>
  </w:num>
  <w:num w:numId="27">
    <w:abstractNumId w:val="6"/>
  </w:num>
  <w:num w:numId="28">
    <w:abstractNumId w:val="5"/>
  </w:num>
  <w:num w:numId="29">
    <w:abstractNumId w:val="2"/>
  </w:num>
  <w:num w:numId="30">
    <w:abstractNumId w:val="18"/>
  </w:num>
  <w:num w:numId="31">
    <w:abstractNumId w:val="12"/>
  </w:num>
  <w:num w:numId="32">
    <w:abstractNumId w:val="35"/>
  </w:num>
  <w:num w:numId="33">
    <w:abstractNumId w:val="22"/>
  </w:num>
  <w:num w:numId="34">
    <w:abstractNumId w:val="21"/>
  </w:num>
  <w:num w:numId="35">
    <w:abstractNumId w:val="28"/>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0F4D"/>
    <w:rsid w:val="00000032"/>
    <w:rsid w:val="00002FA4"/>
    <w:rsid w:val="000042E4"/>
    <w:rsid w:val="00015C27"/>
    <w:rsid w:val="0002518C"/>
    <w:rsid w:val="0002707A"/>
    <w:rsid w:val="00030A68"/>
    <w:rsid w:val="00046EEC"/>
    <w:rsid w:val="00051F29"/>
    <w:rsid w:val="00052FCE"/>
    <w:rsid w:val="00057967"/>
    <w:rsid w:val="00072335"/>
    <w:rsid w:val="00080808"/>
    <w:rsid w:val="00082F26"/>
    <w:rsid w:val="00085844"/>
    <w:rsid w:val="000864F3"/>
    <w:rsid w:val="00086B34"/>
    <w:rsid w:val="00093AC2"/>
    <w:rsid w:val="0009412C"/>
    <w:rsid w:val="00094BF0"/>
    <w:rsid w:val="00096478"/>
    <w:rsid w:val="00096F1D"/>
    <w:rsid w:val="000A340C"/>
    <w:rsid w:val="000A6CE4"/>
    <w:rsid w:val="000B3496"/>
    <w:rsid w:val="000C361C"/>
    <w:rsid w:val="000C5360"/>
    <w:rsid w:val="000C5A83"/>
    <w:rsid w:val="000D7D6A"/>
    <w:rsid w:val="000E14AF"/>
    <w:rsid w:val="000E3029"/>
    <w:rsid w:val="000F1B56"/>
    <w:rsid w:val="000F52F9"/>
    <w:rsid w:val="0010584B"/>
    <w:rsid w:val="00111F74"/>
    <w:rsid w:val="0011363F"/>
    <w:rsid w:val="00121F0D"/>
    <w:rsid w:val="001253EA"/>
    <w:rsid w:val="00136508"/>
    <w:rsid w:val="00150D69"/>
    <w:rsid w:val="0015101C"/>
    <w:rsid w:val="001515BF"/>
    <w:rsid w:val="0015185C"/>
    <w:rsid w:val="00152D01"/>
    <w:rsid w:val="00154C43"/>
    <w:rsid w:val="00162281"/>
    <w:rsid w:val="00164978"/>
    <w:rsid w:val="00167C85"/>
    <w:rsid w:val="00181FFA"/>
    <w:rsid w:val="00183C9B"/>
    <w:rsid w:val="00190D33"/>
    <w:rsid w:val="001A6556"/>
    <w:rsid w:val="001B080D"/>
    <w:rsid w:val="001B13F8"/>
    <w:rsid w:val="001B4413"/>
    <w:rsid w:val="001B54AE"/>
    <w:rsid w:val="001B5E4B"/>
    <w:rsid w:val="001C16DC"/>
    <w:rsid w:val="001C4B5F"/>
    <w:rsid w:val="001D571E"/>
    <w:rsid w:val="001D614D"/>
    <w:rsid w:val="001D7210"/>
    <w:rsid w:val="001E5A2D"/>
    <w:rsid w:val="001E6BBE"/>
    <w:rsid w:val="001F1D20"/>
    <w:rsid w:val="001F2168"/>
    <w:rsid w:val="001F25D8"/>
    <w:rsid w:val="001F3102"/>
    <w:rsid w:val="001F686B"/>
    <w:rsid w:val="002109EE"/>
    <w:rsid w:val="00217365"/>
    <w:rsid w:val="00221D53"/>
    <w:rsid w:val="00234BDE"/>
    <w:rsid w:val="00235BE7"/>
    <w:rsid w:val="00243FC5"/>
    <w:rsid w:val="0024513B"/>
    <w:rsid w:val="0024789B"/>
    <w:rsid w:val="002522D5"/>
    <w:rsid w:val="00267D27"/>
    <w:rsid w:val="00280DD4"/>
    <w:rsid w:val="00286C78"/>
    <w:rsid w:val="002962D7"/>
    <w:rsid w:val="002B074C"/>
    <w:rsid w:val="002C2534"/>
    <w:rsid w:val="002C2576"/>
    <w:rsid w:val="002C7F8F"/>
    <w:rsid w:val="002D2D5B"/>
    <w:rsid w:val="002D6E23"/>
    <w:rsid w:val="002E1E21"/>
    <w:rsid w:val="002E2B00"/>
    <w:rsid w:val="002E6195"/>
    <w:rsid w:val="002F0918"/>
    <w:rsid w:val="002F0FAB"/>
    <w:rsid w:val="002F5499"/>
    <w:rsid w:val="00311741"/>
    <w:rsid w:val="0032000F"/>
    <w:rsid w:val="003206DF"/>
    <w:rsid w:val="00333747"/>
    <w:rsid w:val="00345AD4"/>
    <w:rsid w:val="003529C2"/>
    <w:rsid w:val="00362C31"/>
    <w:rsid w:val="00363593"/>
    <w:rsid w:val="0037350B"/>
    <w:rsid w:val="00380B24"/>
    <w:rsid w:val="00383D9D"/>
    <w:rsid w:val="00390430"/>
    <w:rsid w:val="003916D1"/>
    <w:rsid w:val="00391CE2"/>
    <w:rsid w:val="00392E7B"/>
    <w:rsid w:val="003A3854"/>
    <w:rsid w:val="003B000D"/>
    <w:rsid w:val="003B03D7"/>
    <w:rsid w:val="003B480A"/>
    <w:rsid w:val="003B4985"/>
    <w:rsid w:val="003B6AB9"/>
    <w:rsid w:val="003C00CE"/>
    <w:rsid w:val="003C1EA0"/>
    <w:rsid w:val="003C375A"/>
    <w:rsid w:val="003C5CC6"/>
    <w:rsid w:val="003D04D5"/>
    <w:rsid w:val="003D0E58"/>
    <w:rsid w:val="003D204C"/>
    <w:rsid w:val="003D23A6"/>
    <w:rsid w:val="003D50DE"/>
    <w:rsid w:val="003E0779"/>
    <w:rsid w:val="003E1547"/>
    <w:rsid w:val="003E548B"/>
    <w:rsid w:val="003F0646"/>
    <w:rsid w:val="003F21EC"/>
    <w:rsid w:val="003F78FD"/>
    <w:rsid w:val="004005DC"/>
    <w:rsid w:val="004056F8"/>
    <w:rsid w:val="00410C2A"/>
    <w:rsid w:val="00410F13"/>
    <w:rsid w:val="00421F1E"/>
    <w:rsid w:val="00426287"/>
    <w:rsid w:val="00426D99"/>
    <w:rsid w:val="00431DFE"/>
    <w:rsid w:val="00432A2C"/>
    <w:rsid w:val="004354A7"/>
    <w:rsid w:val="00437191"/>
    <w:rsid w:val="0044040E"/>
    <w:rsid w:val="004430A2"/>
    <w:rsid w:val="0044672E"/>
    <w:rsid w:val="00454754"/>
    <w:rsid w:val="00455B01"/>
    <w:rsid w:val="004628B0"/>
    <w:rsid w:val="00463D1D"/>
    <w:rsid w:val="00473166"/>
    <w:rsid w:val="00473939"/>
    <w:rsid w:val="004759A4"/>
    <w:rsid w:val="00487E53"/>
    <w:rsid w:val="004A0546"/>
    <w:rsid w:val="004A4748"/>
    <w:rsid w:val="004B0DD2"/>
    <w:rsid w:val="004B162B"/>
    <w:rsid w:val="004B40B0"/>
    <w:rsid w:val="004B613C"/>
    <w:rsid w:val="004B7204"/>
    <w:rsid w:val="004C04D5"/>
    <w:rsid w:val="004C06DD"/>
    <w:rsid w:val="004C3AAC"/>
    <w:rsid w:val="004D1610"/>
    <w:rsid w:val="004D19C0"/>
    <w:rsid w:val="004D53F1"/>
    <w:rsid w:val="004D7E93"/>
    <w:rsid w:val="004E113C"/>
    <w:rsid w:val="004E4DC4"/>
    <w:rsid w:val="004E6914"/>
    <w:rsid w:val="004F11D1"/>
    <w:rsid w:val="004F33FC"/>
    <w:rsid w:val="004F466E"/>
    <w:rsid w:val="005021C2"/>
    <w:rsid w:val="0050621B"/>
    <w:rsid w:val="005065DB"/>
    <w:rsid w:val="005070D4"/>
    <w:rsid w:val="00510455"/>
    <w:rsid w:val="00512F92"/>
    <w:rsid w:val="00517EBE"/>
    <w:rsid w:val="0052321D"/>
    <w:rsid w:val="005361D7"/>
    <w:rsid w:val="00536EBF"/>
    <w:rsid w:val="00541A64"/>
    <w:rsid w:val="00546F2C"/>
    <w:rsid w:val="00553CC5"/>
    <w:rsid w:val="0055682B"/>
    <w:rsid w:val="00557AF4"/>
    <w:rsid w:val="00560702"/>
    <w:rsid w:val="00560B84"/>
    <w:rsid w:val="00561F27"/>
    <w:rsid w:val="00562778"/>
    <w:rsid w:val="005712F8"/>
    <w:rsid w:val="00581210"/>
    <w:rsid w:val="00582088"/>
    <w:rsid w:val="00582AE7"/>
    <w:rsid w:val="00592226"/>
    <w:rsid w:val="00592E7A"/>
    <w:rsid w:val="00595FDB"/>
    <w:rsid w:val="005965B1"/>
    <w:rsid w:val="00596763"/>
    <w:rsid w:val="005A1498"/>
    <w:rsid w:val="005A6239"/>
    <w:rsid w:val="005A64F7"/>
    <w:rsid w:val="005B0EF2"/>
    <w:rsid w:val="005B3D28"/>
    <w:rsid w:val="005C101F"/>
    <w:rsid w:val="005C15FE"/>
    <w:rsid w:val="005D1EC6"/>
    <w:rsid w:val="005D2ADF"/>
    <w:rsid w:val="005D5FCD"/>
    <w:rsid w:val="005E3963"/>
    <w:rsid w:val="005F1824"/>
    <w:rsid w:val="006023DB"/>
    <w:rsid w:val="00615E62"/>
    <w:rsid w:val="00617208"/>
    <w:rsid w:val="00617CA4"/>
    <w:rsid w:val="00620C6B"/>
    <w:rsid w:val="006227D7"/>
    <w:rsid w:val="00622CD9"/>
    <w:rsid w:val="006313C4"/>
    <w:rsid w:val="006416EA"/>
    <w:rsid w:val="00652BAC"/>
    <w:rsid w:val="00665CAE"/>
    <w:rsid w:val="006704E4"/>
    <w:rsid w:val="006751FA"/>
    <w:rsid w:val="00683B50"/>
    <w:rsid w:val="00685043"/>
    <w:rsid w:val="00690806"/>
    <w:rsid w:val="00690E11"/>
    <w:rsid w:val="0069430C"/>
    <w:rsid w:val="006A10BB"/>
    <w:rsid w:val="006A46C0"/>
    <w:rsid w:val="006A4D01"/>
    <w:rsid w:val="006A79AD"/>
    <w:rsid w:val="006B11D5"/>
    <w:rsid w:val="006C7B15"/>
    <w:rsid w:val="006E25EB"/>
    <w:rsid w:val="006F3E76"/>
    <w:rsid w:val="006F4B21"/>
    <w:rsid w:val="006F64C4"/>
    <w:rsid w:val="0070245B"/>
    <w:rsid w:val="0070394A"/>
    <w:rsid w:val="00703D15"/>
    <w:rsid w:val="007057BC"/>
    <w:rsid w:val="00710981"/>
    <w:rsid w:val="0071138E"/>
    <w:rsid w:val="00712DF2"/>
    <w:rsid w:val="00713490"/>
    <w:rsid w:val="0071462F"/>
    <w:rsid w:val="00714736"/>
    <w:rsid w:val="007171C1"/>
    <w:rsid w:val="00720FC7"/>
    <w:rsid w:val="00722E84"/>
    <w:rsid w:val="00725F34"/>
    <w:rsid w:val="00730927"/>
    <w:rsid w:val="0073503D"/>
    <w:rsid w:val="00736BBD"/>
    <w:rsid w:val="00737080"/>
    <w:rsid w:val="007419F8"/>
    <w:rsid w:val="00742578"/>
    <w:rsid w:val="007434A8"/>
    <w:rsid w:val="00747E65"/>
    <w:rsid w:val="00752950"/>
    <w:rsid w:val="007538EA"/>
    <w:rsid w:val="00754231"/>
    <w:rsid w:val="007640C1"/>
    <w:rsid w:val="00764FA8"/>
    <w:rsid w:val="007653C5"/>
    <w:rsid w:val="00765850"/>
    <w:rsid w:val="00770FB4"/>
    <w:rsid w:val="00771F42"/>
    <w:rsid w:val="00783E81"/>
    <w:rsid w:val="007844E7"/>
    <w:rsid w:val="00792539"/>
    <w:rsid w:val="00792B9E"/>
    <w:rsid w:val="0079649F"/>
    <w:rsid w:val="007A5207"/>
    <w:rsid w:val="007A6006"/>
    <w:rsid w:val="007A6835"/>
    <w:rsid w:val="007B212A"/>
    <w:rsid w:val="007B3926"/>
    <w:rsid w:val="007B53F3"/>
    <w:rsid w:val="007C1FA8"/>
    <w:rsid w:val="007C22AE"/>
    <w:rsid w:val="007C3A2D"/>
    <w:rsid w:val="007D7C91"/>
    <w:rsid w:val="007E1274"/>
    <w:rsid w:val="007E7898"/>
    <w:rsid w:val="007F327F"/>
    <w:rsid w:val="007F3D78"/>
    <w:rsid w:val="007F3EBA"/>
    <w:rsid w:val="007F4875"/>
    <w:rsid w:val="007F5DF4"/>
    <w:rsid w:val="00802937"/>
    <w:rsid w:val="008029A9"/>
    <w:rsid w:val="00805278"/>
    <w:rsid w:val="00811CD4"/>
    <w:rsid w:val="00814A41"/>
    <w:rsid w:val="00815266"/>
    <w:rsid w:val="0082045E"/>
    <w:rsid w:val="00820523"/>
    <w:rsid w:val="008227EE"/>
    <w:rsid w:val="00822C10"/>
    <w:rsid w:val="008246AF"/>
    <w:rsid w:val="008251A2"/>
    <w:rsid w:val="0083448A"/>
    <w:rsid w:val="00834CF1"/>
    <w:rsid w:val="00835B9E"/>
    <w:rsid w:val="00841699"/>
    <w:rsid w:val="00843B29"/>
    <w:rsid w:val="008455F6"/>
    <w:rsid w:val="00854BEB"/>
    <w:rsid w:val="0086080E"/>
    <w:rsid w:val="008660FB"/>
    <w:rsid w:val="00871E32"/>
    <w:rsid w:val="00871EB9"/>
    <w:rsid w:val="008758A2"/>
    <w:rsid w:val="0088166F"/>
    <w:rsid w:val="0088668B"/>
    <w:rsid w:val="00886745"/>
    <w:rsid w:val="008873EF"/>
    <w:rsid w:val="0089008E"/>
    <w:rsid w:val="00890170"/>
    <w:rsid w:val="008909FA"/>
    <w:rsid w:val="008928D8"/>
    <w:rsid w:val="00892CED"/>
    <w:rsid w:val="008A253A"/>
    <w:rsid w:val="008A57AC"/>
    <w:rsid w:val="008A7BE7"/>
    <w:rsid w:val="008B1DD0"/>
    <w:rsid w:val="008B70FE"/>
    <w:rsid w:val="008C1007"/>
    <w:rsid w:val="008C3274"/>
    <w:rsid w:val="008C5721"/>
    <w:rsid w:val="008E3340"/>
    <w:rsid w:val="008E57FC"/>
    <w:rsid w:val="008F250A"/>
    <w:rsid w:val="008F3796"/>
    <w:rsid w:val="008F3B5A"/>
    <w:rsid w:val="008F60B0"/>
    <w:rsid w:val="009005BD"/>
    <w:rsid w:val="00905833"/>
    <w:rsid w:val="0091403C"/>
    <w:rsid w:val="00914A5D"/>
    <w:rsid w:val="009167DF"/>
    <w:rsid w:val="009333A9"/>
    <w:rsid w:val="00933B98"/>
    <w:rsid w:val="00940846"/>
    <w:rsid w:val="00941805"/>
    <w:rsid w:val="00942C2B"/>
    <w:rsid w:val="00944C52"/>
    <w:rsid w:val="009510D1"/>
    <w:rsid w:val="00951B0A"/>
    <w:rsid w:val="0095344F"/>
    <w:rsid w:val="00954901"/>
    <w:rsid w:val="00963262"/>
    <w:rsid w:val="00963AB9"/>
    <w:rsid w:val="009748F2"/>
    <w:rsid w:val="0097782D"/>
    <w:rsid w:val="00987943"/>
    <w:rsid w:val="009920BB"/>
    <w:rsid w:val="00994979"/>
    <w:rsid w:val="00997A4C"/>
    <w:rsid w:val="009A293D"/>
    <w:rsid w:val="009A416E"/>
    <w:rsid w:val="009A7C2F"/>
    <w:rsid w:val="009B053B"/>
    <w:rsid w:val="009B18C4"/>
    <w:rsid w:val="009B1A31"/>
    <w:rsid w:val="009B4480"/>
    <w:rsid w:val="009B724E"/>
    <w:rsid w:val="009C6B62"/>
    <w:rsid w:val="009D7E26"/>
    <w:rsid w:val="009E21BA"/>
    <w:rsid w:val="009E41BB"/>
    <w:rsid w:val="009F30FD"/>
    <w:rsid w:val="00A04FCF"/>
    <w:rsid w:val="00A050BC"/>
    <w:rsid w:val="00A12E06"/>
    <w:rsid w:val="00A170F3"/>
    <w:rsid w:val="00A2584A"/>
    <w:rsid w:val="00A303B2"/>
    <w:rsid w:val="00A303C2"/>
    <w:rsid w:val="00A31922"/>
    <w:rsid w:val="00A336EE"/>
    <w:rsid w:val="00A40E49"/>
    <w:rsid w:val="00A517DD"/>
    <w:rsid w:val="00A540BB"/>
    <w:rsid w:val="00A5413A"/>
    <w:rsid w:val="00A54F40"/>
    <w:rsid w:val="00A54FB7"/>
    <w:rsid w:val="00A56891"/>
    <w:rsid w:val="00A57277"/>
    <w:rsid w:val="00A579D9"/>
    <w:rsid w:val="00A60C95"/>
    <w:rsid w:val="00A62E2F"/>
    <w:rsid w:val="00A63EC1"/>
    <w:rsid w:val="00A6492B"/>
    <w:rsid w:val="00A71741"/>
    <w:rsid w:val="00A73E68"/>
    <w:rsid w:val="00A81D3B"/>
    <w:rsid w:val="00A82C92"/>
    <w:rsid w:val="00A8344B"/>
    <w:rsid w:val="00A85259"/>
    <w:rsid w:val="00A87E3E"/>
    <w:rsid w:val="00A907DF"/>
    <w:rsid w:val="00A97722"/>
    <w:rsid w:val="00AA18C6"/>
    <w:rsid w:val="00AA348D"/>
    <w:rsid w:val="00AB4CBF"/>
    <w:rsid w:val="00AB6671"/>
    <w:rsid w:val="00AC07AD"/>
    <w:rsid w:val="00AC1531"/>
    <w:rsid w:val="00AC2440"/>
    <w:rsid w:val="00AC505D"/>
    <w:rsid w:val="00AC7ACC"/>
    <w:rsid w:val="00AD01F9"/>
    <w:rsid w:val="00AE1A9B"/>
    <w:rsid w:val="00AE4BFF"/>
    <w:rsid w:val="00AE6FBA"/>
    <w:rsid w:val="00B04D26"/>
    <w:rsid w:val="00B119E1"/>
    <w:rsid w:val="00B163F0"/>
    <w:rsid w:val="00B270D5"/>
    <w:rsid w:val="00B30279"/>
    <w:rsid w:val="00B30A1E"/>
    <w:rsid w:val="00B31E64"/>
    <w:rsid w:val="00B35557"/>
    <w:rsid w:val="00B35A32"/>
    <w:rsid w:val="00B42A0B"/>
    <w:rsid w:val="00B47202"/>
    <w:rsid w:val="00B50F4C"/>
    <w:rsid w:val="00B5615B"/>
    <w:rsid w:val="00B62B7B"/>
    <w:rsid w:val="00B65E19"/>
    <w:rsid w:val="00B708A9"/>
    <w:rsid w:val="00B76C48"/>
    <w:rsid w:val="00B84006"/>
    <w:rsid w:val="00B87F34"/>
    <w:rsid w:val="00B9068A"/>
    <w:rsid w:val="00B90EC9"/>
    <w:rsid w:val="00B951E2"/>
    <w:rsid w:val="00B954A0"/>
    <w:rsid w:val="00B971B2"/>
    <w:rsid w:val="00BA26E3"/>
    <w:rsid w:val="00BA291F"/>
    <w:rsid w:val="00BA3026"/>
    <w:rsid w:val="00BA6015"/>
    <w:rsid w:val="00BA64AA"/>
    <w:rsid w:val="00BA7AAA"/>
    <w:rsid w:val="00BB051B"/>
    <w:rsid w:val="00BB404F"/>
    <w:rsid w:val="00BC3F45"/>
    <w:rsid w:val="00BD088A"/>
    <w:rsid w:val="00BD56B0"/>
    <w:rsid w:val="00BD5905"/>
    <w:rsid w:val="00BE1CCE"/>
    <w:rsid w:val="00BE2D46"/>
    <w:rsid w:val="00BE320B"/>
    <w:rsid w:val="00BE66A0"/>
    <w:rsid w:val="00BE768A"/>
    <w:rsid w:val="00BF038C"/>
    <w:rsid w:val="00BF326E"/>
    <w:rsid w:val="00BF3EF0"/>
    <w:rsid w:val="00BF5CFF"/>
    <w:rsid w:val="00C03153"/>
    <w:rsid w:val="00C059EF"/>
    <w:rsid w:val="00C060CA"/>
    <w:rsid w:val="00C06D55"/>
    <w:rsid w:val="00C13B02"/>
    <w:rsid w:val="00C20C55"/>
    <w:rsid w:val="00C2305B"/>
    <w:rsid w:val="00C23689"/>
    <w:rsid w:val="00C24118"/>
    <w:rsid w:val="00C252C0"/>
    <w:rsid w:val="00C25866"/>
    <w:rsid w:val="00C26D78"/>
    <w:rsid w:val="00C33B1A"/>
    <w:rsid w:val="00C5355B"/>
    <w:rsid w:val="00C65923"/>
    <w:rsid w:val="00C744A1"/>
    <w:rsid w:val="00C7521E"/>
    <w:rsid w:val="00C812EC"/>
    <w:rsid w:val="00C83933"/>
    <w:rsid w:val="00C8445E"/>
    <w:rsid w:val="00C85D5A"/>
    <w:rsid w:val="00C92F66"/>
    <w:rsid w:val="00CA0D81"/>
    <w:rsid w:val="00CA2842"/>
    <w:rsid w:val="00CA715A"/>
    <w:rsid w:val="00CA7692"/>
    <w:rsid w:val="00CA7FB5"/>
    <w:rsid w:val="00CB0850"/>
    <w:rsid w:val="00CB08CA"/>
    <w:rsid w:val="00CB271A"/>
    <w:rsid w:val="00CB3035"/>
    <w:rsid w:val="00CC449B"/>
    <w:rsid w:val="00CC4B7C"/>
    <w:rsid w:val="00CC5278"/>
    <w:rsid w:val="00CC743E"/>
    <w:rsid w:val="00CD3EB1"/>
    <w:rsid w:val="00CE015C"/>
    <w:rsid w:val="00CE0C8D"/>
    <w:rsid w:val="00CE781B"/>
    <w:rsid w:val="00CF44FD"/>
    <w:rsid w:val="00CF53F8"/>
    <w:rsid w:val="00D04591"/>
    <w:rsid w:val="00D10F78"/>
    <w:rsid w:val="00D138A7"/>
    <w:rsid w:val="00D167B6"/>
    <w:rsid w:val="00D214E3"/>
    <w:rsid w:val="00D21769"/>
    <w:rsid w:val="00D26FEF"/>
    <w:rsid w:val="00D42BE2"/>
    <w:rsid w:val="00D4491A"/>
    <w:rsid w:val="00D534BB"/>
    <w:rsid w:val="00D569E4"/>
    <w:rsid w:val="00D5770C"/>
    <w:rsid w:val="00D630E3"/>
    <w:rsid w:val="00D65400"/>
    <w:rsid w:val="00D74817"/>
    <w:rsid w:val="00D74AE6"/>
    <w:rsid w:val="00D77813"/>
    <w:rsid w:val="00D828D2"/>
    <w:rsid w:val="00D83510"/>
    <w:rsid w:val="00D8786C"/>
    <w:rsid w:val="00D87C8F"/>
    <w:rsid w:val="00D903E2"/>
    <w:rsid w:val="00D91B6A"/>
    <w:rsid w:val="00D93834"/>
    <w:rsid w:val="00D97F34"/>
    <w:rsid w:val="00DA4711"/>
    <w:rsid w:val="00DA5424"/>
    <w:rsid w:val="00DA6602"/>
    <w:rsid w:val="00DB3491"/>
    <w:rsid w:val="00DB50F0"/>
    <w:rsid w:val="00DC35BE"/>
    <w:rsid w:val="00DC5A5B"/>
    <w:rsid w:val="00DD3C76"/>
    <w:rsid w:val="00DD41A9"/>
    <w:rsid w:val="00DD661C"/>
    <w:rsid w:val="00DE09A3"/>
    <w:rsid w:val="00DE3297"/>
    <w:rsid w:val="00DE4DF9"/>
    <w:rsid w:val="00DE7D8A"/>
    <w:rsid w:val="00DF03C9"/>
    <w:rsid w:val="00DF09BB"/>
    <w:rsid w:val="00DF3619"/>
    <w:rsid w:val="00DF474D"/>
    <w:rsid w:val="00E03181"/>
    <w:rsid w:val="00E049F6"/>
    <w:rsid w:val="00E152E6"/>
    <w:rsid w:val="00E15716"/>
    <w:rsid w:val="00E24735"/>
    <w:rsid w:val="00E35D31"/>
    <w:rsid w:val="00E45463"/>
    <w:rsid w:val="00E56FDB"/>
    <w:rsid w:val="00E57E9E"/>
    <w:rsid w:val="00E641B0"/>
    <w:rsid w:val="00E73EC9"/>
    <w:rsid w:val="00E827D2"/>
    <w:rsid w:val="00E85084"/>
    <w:rsid w:val="00E856ED"/>
    <w:rsid w:val="00E92F7F"/>
    <w:rsid w:val="00E93DD9"/>
    <w:rsid w:val="00EA0F4D"/>
    <w:rsid w:val="00EA4200"/>
    <w:rsid w:val="00EA4D72"/>
    <w:rsid w:val="00EA7709"/>
    <w:rsid w:val="00EB3487"/>
    <w:rsid w:val="00EC2A86"/>
    <w:rsid w:val="00EC6DCE"/>
    <w:rsid w:val="00ED294B"/>
    <w:rsid w:val="00EE7E41"/>
    <w:rsid w:val="00EF13BE"/>
    <w:rsid w:val="00EF3B10"/>
    <w:rsid w:val="00EF6EC1"/>
    <w:rsid w:val="00EF7C02"/>
    <w:rsid w:val="00F03525"/>
    <w:rsid w:val="00F04383"/>
    <w:rsid w:val="00F061F6"/>
    <w:rsid w:val="00F15666"/>
    <w:rsid w:val="00F16A37"/>
    <w:rsid w:val="00F171C8"/>
    <w:rsid w:val="00F207D5"/>
    <w:rsid w:val="00F27F2E"/>
    <w:rsid w:val="00F333FD"/>
    <w:rsid w:val="00F342AC"/>
    <w:rsid w:val="00F35779"/>
    <w:rsid w:val="00F37331"/>
    <w:rsid w:val="00F4354C"/>
    <w:rsid w:val="00F44DB1"/>
    <w:rsid w:val="00F521BE"/>
    <w:rsid w:val="00F53DFE"/>
    <w:rsid w:val="00F70CA4"/>
    <w:rsid w:val="00F7177A"/>
    <w:rsid w:val="00F72182"/>
    <w:rsid w:val="00F751B0"/>
    <w:rsid w:val="00F76724"/>
    <w:rsid w:val="00F84082"/>
    <w:rsid w:val="00F860AB"/>
    <w:rsid w:val="00F96653"/>
    <w:rsid w:val="00F96EDC"/>
    <w:rsid w:val="00FA5A5F"/>
    <w:rsid w:val="00FA5AEC"/>
    <w:rsid w:val="00FB44C2"/>
    <w:rsid w:val="00FB627E"/>
    <w:rsid w:val="00FD4301"/>
    <w:rsid w:val="00FD4424"/>
    <w:rsid w:val="00FD484D"/>
    <w:rsid w:val="00FE2AE6"/>
    <w:rsid w:val="00FE2BA1"/>
    <w:rsid w:val="00FE45B0"/>
    <w:rsid w:val="00FF1A96"/>
    <w:rsid w:val="00FF64FB"/>
    <w:rsid w:val="00FF6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F4D"/>
    <w:pPr>
      <w:spacing w:after="0" w:line="240" w:lineRule="auto"/>
    </w:pPr>
  </w:style>
  <w:style w:type="character" w:styleId="Hyperlink">
    <w:name w:val="Hyperlink"/>
    <w:basedOn w:val="DefaultParagraphFont"/>
    <w:uiPriority w:val="99"/>
    <w:unhideWhenUsed/>
    <w:rsid w:val="00B971B2"/>
    <w:rPr>
      <w:color w:val="0000FF" w:themeColor="hyperlink"/>
      <w:u w:val="single"/>
    </w:rPr>
  </w:style>
  <w:style w:type="paragraph" w:styleId="BalloonText">
    <w:name w:val="Balloon Text"/>
    <w:basedOn w:val="Normal"/>
    <w:link w:val="BalloonTextChar"/>
    <w:uiPriority w:val="99"/>
    <w:semiHidden/>
    <w:unhideWhenUsed/>
    <w:rsid w:val="00CC4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49B"/>
    <w:rPr>
      <w:rFonts w:ascii="Segoe UI" w:hAnsi="Segoe UI" w:cs="Segoe UI"/>
      <w:sz w:val="18"/>
      <w:szCs w:val="18"/>
    </w:rPr>
  </w:style>
  <w:style w:type="character" w:styleId="CommentReference">
    <w:name w:val="annotation reference"/>
    <w:basedOn w:val="DefaultParagraphFont"/>
    <w:uiPriority w:val="99"/>
    <w:semiHidden/>
    <w:unhideWhenUsed/>
    <w:rsid w:val="00E152E6"/>
    <w:rPr>
      <w:sz w:val="16"/>
      <w:szCs w:val="16"/>
    </w:rPr>
  </w:style>
  <w:style w:type="paragraph" w:styleId="CommentText">
    <w:name w:val="annotation text"/>
    <w:basedOn w:val="Normal"/>
    <w:link w:val="CommentTextChar"/>
    <w:uiPriority w:val="99"/>
    <w:semiHidden/>
    <w:unhideWhenUsed/>
    <w:rsid w:val="00E152E6"/>
    <w:pPr>
      <w:spacing w:line="240" w:lineRule="auto"/>
    </w:pPr>
    <w:rPr>
      <w:sz w:val="20"/>
      <w:szCs w:val="20"/>
    </w:rPr>
  </w:style>
  <w:style w:type="character" w:customStyle="1" w:styleId="CommentTextChar">
    <w:name w:val="Comment Text Char"/>
    <w:basedOn w:val="DefaultParagraphFont"/>
    <w:link w:val="CommentText"/>
    <w:uiPriority w:val="99"/>
    <w:semiHidden/>
    <w:rsid w:val="00E152E6"/>
    <w:rPr>
      <w:sz w:val="20"/>
      <w:szCs w:val="20"/>
    </w:rPr>
  </w:style>
  <w:style w:type="paragraph" w:styleId="CommentSubject">
    <w:name w:val="annotation subject"/>
    <w:basedOn w:val="CommentText"/>
    <w:next w:val="CommentText"/>
    <w:link w:val="CommentSubjectChar"/>
    <w:uiPriority w:val="99"/>
    <w:semiHidden/>
    <w:unhideWhenUsed/>
    <w:rsid w:val="00E152E6"/>
    <w:rPr>
      <w:b/>
      <w:bCs/>
    </w:rPr>
  </w:style>
  <w:style w:type="character" w:customStyle="1" w:styleId="CommentSubjectChar">
    <w:name w:val="Comment Subject Char"/>
    <w:basedOn w:val="CommentTextChar"/>
    <w:link w:val="CommentSubject"/>
    <w:uiPriority w:val="99"/>
    <w:semiHidden/>
    <w:rsid w:val="00E152E6"/>
    <w:rPr>
      <w:b/>
      <w:bCs/>
      <w:sz w:val="20"/>
      <w:szCs w:val="20"/>
    </w:rPr>
  </w:style>
  <w:style w:type="paragraph" w:styleId="ListParagraph">
    <w:name w:val="List Paragraph"/>
    <w:basedOn w:val="Normal"/>
    <w:uiPriority w:val="34"/>
    <w:qFormat/>
    <w:rsid w:val="00AC07AD"/>
    <w:pPr>
      <w:ind w:left="720"/>
      <w:contextualSpacing/>
    </w:pPr>
  </w:style>
  <w:style w:type="table" w:styleId="TableGrid">
    <w:name w:val="Table Grid"/>
    <w:basedOn w:val="TableNormal"/>
    <w:uiPriority w:val="59"/>
    <w:rsid w:val="00914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923980685msonormal">
    <w:name w:val="yiv1923980685msonormal"/>
    <w:basedOn w:val="Normal"/>
    <w:rsid w:val="005627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0293519">
      <w:bodyDiv w:val="1"/>
      <w:marLeft w:val="0"/>
      <w:marRight w:val="0"/>
      <w:marTop w:val="0"/>
      <w:marBottom w:val="0"/>
      <w:divBdr>
        <w:top w:val="none" w:sz="0" w:space="0" w:color="auto"/>
        <w:left w:val="none" w:sz="0" w:space="0" w:color="auto"/>
        <w:bottom w:val="none" w:sz="0" w:space="0" w:color="auto"/>
        <w:right w:val="none" w:sz="0" w:space="0" w:color="auto"/>
      </w:divBdr>
    </w:div>
    <w:div w:id="1152139743">
      <w:bodyDiv w:val="1"/>
      <w:marLeft w:val="0"/>
      <w:marRight w:val="0"/>
      <w:marTop w:val="0"/>
      <w:marBottom w:val="0"/>
      <w:divBdr>
        <w:top w:val="none" w:sz="0" w:space="0" w:color="auto"/>
        <w:left w:val="none" w:sz="0" w:space="0" w:color="auto"/>
        <w:bottom w:val="none" w:sz="0" w:space="0" w:color="auto"/>
        <w:right w:val="none" w:sz="0" w:space="0" w:color="auto"/>
      </w:divBdr>
    </w:div>
    <w:div w:id="20836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5F7A3-2EE4-485D-AAF0-CA23BD1F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Stegmeir</dc:creator>
  <cp:lastModifiedBy>John Stegmeir</cp:lastModifiedBy>
  <cp:revision>2</cp:revision>
  <cp:lastPrinted>2019-03-26T17:10:00Z</cp:lastPrinted>
  <dcterms:created xsi:type="dcterms:W3CDTF">2019-10-06T17:07:00Z</dcterms:created>
  <dcterms:modified xsi:type="dcterms:W3CDTF">2019-10-06T17:07:00Z</dcterms:modified>
</cp:coreProperties>
</file>